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8B57F" w14:textId="77777777" w:rsidR="00040889" w:rsidRDefault="00040889" w:rsidP="004C3639">
      <w:pPr>
        <w:jc w:val="both"/>
        <w:rPr>
          <w:rFonts w:ascii="Arial" w:hAnsi="Arial"/>
          <w:color w:val="003873"/>
          <w:sz w:val="22"/>
          <w:szCs w:val="22"/>
        </w:rPr>
      </w:pPr>
    </w:p>
    <w:p w14:paraId="441383DA" w14:textId="7D63D393" w:rsidR="004C3639" w:rsidRPr="00520158" w:rsidRDefault="00A779D6" w:rsidP="004C3639">
      <w:pPr>
        <w:jc w:val="both"/>
        <w:rPr>
          <w:rFonts w:ascii="Arial" w:hAnsi="Arial"/>
          <w:color w:val="003873"/>
          <w:sz w:val="22"/>
          <w:szCs w:val="22"/>
        </w:rPr>
      </w:pPr>
      <w:r w:rsidRPr="00520158">
        <w:rPr>
          <w:rFonts w:ascii="Arial" w:hAnsi="Arial"/>
          <w:color w:val="003873"/>
          <w:sz w:val="22"/>
          <w:szCs w:val="22"/>
        </w:rPr>
        <w:t xml:space="preserve">Bogotá, </w:t>
      </w:r>
      <w:proofErr w:type="gramStart"/>
      <w:r w:rsidR="00520158" w:rsidRPr="00520158">
        <w:rPr>
          <w:rFonts w:ascii="Arial" w:hAnsi="Arial"/>
          <w:color w:val="003873"/>
          <w:sz w:val="22"/>
          <w:szCs w:val="22"/>
        </w:rPr>
        <w:t>Febrero</w:t>
      </w:r>
      <w:proofErr w:type="gramEnd"/>
      <w:r w:rsidRPr="00520158">
        <w:rPr>
          <w:rFonts w:ascii="Arial" w:hAnsi="Arial"/>
          <w:color w:val="003873"/>
          <w:sz w:val="22"/>
          <w:szCs w:val="22"/>
        </w:rPr>
        <w:t xml:space="preserve"> </w:t>
      </w:r>
      <w:r w:rsidR="00F71130" w:rsidRPr="00520158">
        <w:rPr>
          <w:rFonts w:ascii="Arial" w:hAnsi="Arial"/>
          <w:color w:val="003873"/>
          <w:sz w:val="22"/>
          <w:szCs w:val="22"/>
        </w:rPr>
        <w:t>de 2017</w:t>
      </w:r>
    </w:p>
    <w:p w14:paraId="362F8E84" w14:textId="77777777" w:rsidR="00A779D6" w:rsidRPr="00520158" w:rsidRDefault="00A779D6" w:rsidP="004C3639">
      <w:pPr>
        <w:jc w:val="both"/>
        <w:rPr>
          <w:rFonts w:ascii="Open Sans" w:hAnsi="Open Sans" w:cs="Open Sans"/>
          <w:color w:val="003873"/>
          <w:sz w:val="20"/>
          <w:szCs w:val="20"/>
        </w:rPr>
      </w:pPr>
    </w:p>
    <w:p w14:paraId="597B4102" w14:textId="77777777" w:rsidR="00A779D6" w:rsidRPr="00520158" w:rsidRDefault="00A779D6" w:rsidP="004C3639">
      <w:pPr>
        <w:jc w:val="both"/>
        <w:rPr>
          <w:rFonts w:ascii="Open Sans" w:hAnsi="Open Sans" w:cs="Open Sans"/>
          <w:color w:val="003873"/>
          <w:sz w:val="20"/>
          <w:szCs w:val="20"/>
        </w:rPr>
      </w:pPr>
    </w:p>
    <w:p w14:paraId="00813E9F" w14:textId="77777777" w:rsidR="004C3639" w:rsidRPr="003F755F" w:rsidRDefault="004C3639" w:rsidP="004C3639">
      <w:pPr>
        <w:jc w:val="both"/>
        <w:rPr>
          <w:rFonts w:ascii="Open Sans" w:hAnsi="Open Sans" w:cs="Open Sans"/>
          <w:color w:val="003873"/>
          <w:sz w:val="22"/>
          <w:szCs w:val="20"/>
        </w:rPr>
      </w:pPr>
      <w:r w:rsidRPr="003F755F">
        <w:rPr>
          <w:rFonts w:ascii="Open Sans" w:hAnsi="Open Sans" w:cs="Open Sans"/>
          <w:color w:val="003873"/>
          <w:sz w:val="22"/>
          <w:szCs w:val="20"/>
        </w:rPr>
        <w:t>Estimados Señores:</w:t>
      </w:r>
    </w:p>
    <w:p w14:paraId="536D20B0" w14:textId="77777777" w:rsidR="004C3639" w:rsidRPr="003F755F" w:rsidRDefault="004C3639" w:rsidP="004C3639">
      <w:pPr>
        <w:jc w:val="both"/>
        <w:rPr>
          <w:rFonts w:ascii="Open Sans" w:hAnsi="Open Sans" w:cs="Open Sans"/>
          <w:color w:val="003873"/>
          <w:sz w:val="22"/>
          <w:szCs w:val="20"/>
        </w:rPr>
      </w:pPr>
    </w:p>
    <w:p w14:paraId="3BB61EF5" w14:textId="77777777" w:rsidR="004C3639" w:rsidRPr="003F755F" w:rsidRDefault="004C3639" w:rsidP="004C3639">
      <w:pPr>
        <w:jc w:val="both"/>
        <w:rPr>
          <w:rFonts w:ascii="Open Sans" w:hAnsi="Open Sans" w:cs="Open Sans"/>
          <w:color w:val="003873"/>
          <w:sz w:val="22"/>
          <w:szCs w:val="20"/>
        </w:rPr>
      </w:pPr>
    </w:p>
    <w:p w14:paraId="794C1BEC" w14:textId="14F6C3BC" w:rsidR="004C3639" w:rsidRPr="003F755F" w:rsidRDefault="004C3639" w:rsidP="004C3639">
      <w:pPr>
        <w:jc w:val="both"/>
        <w:rPr>
          <w:rFonts w:ascii="Open Sans" w:hAnsi="Open Sans" w:cs="Open Sans"/>
          <w:color w:val="003873"/>
          <w:sz w:val="22"/>
          <w:szCs w:val="20"/>
        </w:rPr>
      </w:pPr>
      <w:r w:rsidRPr="003F755F">
        <w:rPr>
          <w:rFonts w:ascii="Open Sans" w:hAnsi="Open Sans" w:cs="Open Sans"/>
          <w:color w:val="003873"/>
          <w:sz w:val="22"/>
          <w:szCs w:val="20"/>
        </w:rPr>
        <w:t>Atendiendo su amable solicitud nos complace presentar la cot</w:t>
      </w:r>
      <w:r w:rsidR="00D37EDD" w:rsidRPr="003F755F">
        <w:rPr>
          <w:rFonts w:ascii="Open Sans" w:hAnsi="Open Sans" w:cs="Open Sans"/>
          <w:color w:val="003873"/>
          <w:sz w:val="22"/>
          <w:szCs w:val="20"/>
        </w:rPr>
        <w:t xml:space="preserve">ización para salida Europa </w:t>
      </w:r>
      <w:r w:rsidR="00D810B3">
        <w:rPr>
          <w:rFonts w:ascii="Open Sans" w:hAnsi="Open Sans" w:cs="Open Sans"/>
          <w:color w:val="003873"/>
          <w:sz w:val="22"/>
          <w:szCs w:val="20"/>
        </w:rPr>
        <w:t xml:space="preserve">17 de </w:t>
      </w:r>
      <w:r w:rsidR="00D810B3" w:rsidRPr="003F755F">
        <w:rPr>
          <w:rFonts w:ascii="Open Sans" w:hAnsi="Open Sans" w:cs="Open Sans"/>
          <w:color w:val="003873"/>
          <w:sz w:val="22"/>
          <w:szCs w:val="20"/>
        </w:rPr>
        <w:t>septiembre</w:t>
      </w:r>
      <w:r w:rsidR="00D37EDD" w:rsidRPr="003F755F">
        <w:rPr>
          <w:rFonts w:ascii="Open Sans" w:hAnsi="Open Sans" w:cs="Open Sans"/>
          <w:color w:val="003873"/>
          <w:sz w:val="22"/>
          <w:szCs w:val="20"/>
        </w:rPr>
        <w:t xml:space="preserve"> de 2017</w:t>
      </w:r>
    </w:p>
    <w:p w14:paraId="1C8BE7B7" w14:textId="77777777" w:rsidR="004C3639" w:rsidRPr="003F755F" w:rsidRDefault="004C3639" w:rsidP="004C3639">
      <w:pPr>
        <w:jc w:val="both"/>
        <w:rPr>
          <w:rFonts w:ascii="Open Sans" w:hAnsi="Open Sans" w:cs="Open Sans"/>
          <w:color w:val="003873"/>
          <w:sz w:val="22"/>
          <w:szCs w:val="20"/>
        </w:rPr>
      </w:pPr>
    </w:p>
    <w:p w14:paraId="77D8157B" w14:textId="77777777" w:rsidR="004C3639" w:rsidRPr="003F755F" w:rsidRDefault="004C3639" w:rsidP="004C3639">
      <w:pPr>
        <w:jc w:val="both"/>
        <w:rPr>
          <w:rFonts w:ascii="Open Sans" w:hAnsi="Open Sans" w:cs="Open Sans"/>
          <w:color w:val="003873"/>
          <w:sz w:val="22"/>
          <w:szCs w:val="20"/>
        </w:rPr>
      </w:pPr>
      <w:r w:rsidRPr="003F755F">
        <w:rPr>
          <w:rFonts w:ascii="Open Sans" w:hAnsi="Open Sans" w:cs="Open Sans"/>
          <w:color w:val="003873"/>
          <w:sz w:val="22"/>
          <w:szCs w:val="20"/>
        </w:rPr>
        <w:t>Las tarifas ofre</w:t>
      </w:r>
      <w:bookmarkStart w:id="0" w:name="_GoBack"/>
      <w:bookmarkEnd w:id="0"/>
      <w:r w:rsidRPr="003F755F">
        <w:rPr>
          <w:rFonts w:ascii="Open Sans" w:hAnsi="Open Sans" w:cs="Open Sans"/>
          <w:color w:val="003873"/>
          <w:sz w:val="22"/>
          <w:szCs w:val="20"/>
        </w:rPr>
        <w:t xml:space="preserve">cidas son por persona sujetas a modificación en el momento de realizar la reserva, recomendamos confirmar sus reservas a la mayor brevedad posible para lograr así garantizarlas. </w:t>
      </w:r>
    </w:p>
    <w:p w14:paraId="37BD18E1" w14:textId="59BFC30F" w:rsidR="004C3639" w:rsidRPr="003F755F" w:rsidRDefault="004C3639" w:rsidP="004C3639">
      <w:pPr>
        <w:jc w:val="both"/>
        <w:rPr>
          <w:rFonts w:ascii="Open Sans" w:hAnsi="Open Sans" w:cs="Open Sans"/>
          <w:color w:val="003873"/>
          <w:sz w:val="22"/>
          <w:szCs w:val="20"/>
        </w:rPr>
      </w:pPr>
      <w:r w:rsidRPr="003F755F">
        <w:rPr>
          <w:rFonts w:ascii="Open Sans" w:hAnsi="Open Sans" w:cs="Open Sans"/>
          <w:color w:val="003873"/>
          <w:sz w:val="22"/>
          <w:szCs w:val="20"/>
        </w:rPr>
        <w:t xml:space="preserve">Reiteramos nuestra disponibilidad y apoyo logístico permanente para así garantizar el total éxito de su viaje. </w:t>
      </w:r>
    </w:p>
    <w:p w14:paraId="6C7039B1" w14:textId="77777777" w:rsidR="004C3639" w:rsidRPr="00520158" w:rsidRDefault="004C3639" w:rsidP="004C3639">
      <w:pPr>
        <w:shd w:val="clear" w:color="auto" w:fill="FFFFFF"/>
        <w:rPr>
          <w:rFonts w:ascii="Open Sans" w:eastAsia="Times New Roman" w:hAnsi="Open Sans" w:cs="Open Sans"/>
          <w:color w:val="003873"/>
          <w:sz w:val="20"/>
          <w:szCs w:val="20"/>
          <w:lang w:eastAsia="es-CO"/>
        </w:rPr>
      </w:pPr>
    </w:p>
    <w:p w14:paraId="28621FDB" w14:textId="77777777" w:rsidR="004C3639" w:rsidRPr="00520158" w:rsidRDefault="004C3639" w:rsidP="004C3639">
      <w:pPr>
        <w:shd w:val="clear" w:color="auto" w:fill="FFFFFF"/>
        <w:rPr>
          <w:rFonts w:ascii="Open Sans" w:eastAsia="Times New Roman" w:hAnsi="Open Sans" w:cs="Open Sans"/>
          <w:color w:val="003873"/>
          <w:sz w:val="20"/>
          <w:szCs w:val="20"/>
          <w:lang w:eastAsia="es-CO"/>
        </w:rPr>
      </w:pPr>
    </w:p>
    <w:tbl>
      <w:tblPr>
        <w:tblW w:w="0" w:type="auto"/>
        <w:tblCellMar>
          <w:left w:w="0" w:type="dxa"/>
          <w:right w:w="0" w:type="dxa"/>
        </w:tblCellMar>
        <w:tblLook w:val="04A0" w:firstRow="1" w:lastRow="0" w:firstColumn="1" w:lastColumn="0" w:noHBand="0" w:noVBand="1"/>
      </w:tblPr>
      <w:tblGrid>
        <w:gridCol w:w="2364"/>
        <w:gridCol w:w="5920"/>
      </w:tblGrid>
      <w:tr w:rsidR="00520158" w:rsidRPr="00520158" w14:paraId="11756615" w14:textId="77777777" w:rsidTr="00CA4A93">
        <w:trPr>
          <w:trHeight w:val="44"/>
        </w:trPr>
        <w:tc>
          <w:tcPr>
            <w:tcW w:w="2364" w:type="dxa"/>
            <w:tcMar>
              <w:top w:w="0" w:type="dxa"/>
              <w:left w:w="108" w:type="dxa"/>
              <w:bottom w:w="0" w:type="dxa"/>
              <w:right w:w="108" w:type="dxa"/>
            </w:tcMar>
            <w:hideMark/>
          </w:tcPr>
          <w:p w14:paraId="576CE568" w14:textId="77777777" w:rsidR="004C3639" w:rsidRPr="00520158" w:rsidRDefault="004C3639" w:rsidP="00F70993">
            <w:pPr>
              <w:spacing w:before="100" w:beforeAutospacing="1" w:after="100" w:afterAutospacing="1"/>
              <w:rPr>
                <w:rFonts w:ascii="Open Sans" w:eastAsia="Times New Roman" w:hAnsi="Open Sans" w:cs="Open Sans"/>
                <w:b/>
                <w:color w:val="003873"/>
                <w:sz w:val="20"/>
                <w:szCs w:val="20"/>
                <w:lang w:eastAsia="es-CO"/>
              </w:rPr>
            </w:pPr>
            <w:r w:rsidRPr="00520158">
              <w:rPr>
                <w:rFonts w:ascii="Open Sans" w:eastAsia="Times New Roman" w:hAnsi="Open Sans" w:cs="Open Sans"/>
                <w:b/>
                <w:color w:val="003873"/>
                <w:sz w:val="20"/>
                <w:szCs w:val="20"/>
                <w:lang w:val="en-US" w:eastAsia="es-CO"/>
              </w:rPr>
              <w:t>Destino</w:t>
            </w:r>
          </w:p>
        </w:tc>
        <w:tc>
          <w:tcPr>
            <w:tcW w:w="5920" w:type="dxa"/>
            <w:tcMar>
              <w:top w:w="0" w:type="dxa"/>
              <w:left w:w="108" w:type="dxa"/>
              <w:bottom w:w="0" w:type="dxa"/>
              <w:right w:w="108" w:type="dxa"/>
            </w:tcMar>
            <w:hideMark/>
          </w:tcPr>
          <w:p w14:paraId="07A9A040" w14:textId="72B1DF20" w:rsidR="004C3639" w:rsidRPr="00520158" w:rsidRDefault="00520158" w:rsidP="00D37EDD">
            <w:pPr>
              <w:spacing w:before="100" w:beforeAutospacing="1" w:after="100" w:afterAutospacing="1"/>
              <w:rPr>
                <w:rFonts w:ascii="Open Sans" w:eastAsia="Times New Roman" w:hAnsi="Open Sans" w:cs="Open Sans"/>
                <w:b/>
                <w:color w:val="003873"/>
                <w:sz w:val="20"/>
                <w:szCs w:val="20"/>
                <w:lang w:eastAsia="es-CO"/>
              </w:rPr>
            </w:pPr>
            <w:r w:rsidRPr="00520158">
              <w:rPr>
                <w:rFonts w:ascii="Open Sans" w:eastAsia="Times New Roman" w:hAnsi="Open Sans" w:cs="Open Sans"/>
                <w:b/>
                <w:color w:val="003873"/>
                <w:sz w:val="20"/>
                <w:szCs w:val="20"/>
                <w:lang w:eastAsia="es-CO"/>
              </w:rPr>
              <w:t>ESPLENDOR EUROPEO</w:t>
            </w:r>
            <w:r w:rsidR="00D37EDD" w:rsidRPr="00520158">
              <w:rPr>
                <w:rFonts w:ascii="Open Sans" w:eastAsia="Times New Roman" w:hAnsi="Open Sans" w:cs="Open Sans"/>
                <w:b/>
                <w:color w:val="003873"/>
                <w:sz w:val="20"/>
                <w:szCs w:val="20"/>
                <w:lang w:eastAsia="es-CO"/>
              </w:rPr>
              <w:t xml:space="preserve"> PARIS-</w:t>
            </w:r>
            <w:r w:rsidR="00EA0D70" w:rsidRPr="00520158">
              <w:rPr>
                <w:rFonts w:ascii="Open Sans" w:eastAsia="Times New Roman" w:hAnsi="Open Sans" w:cs="Open Sans"/>
                <w:b/>
                <w:color w:val="003873"/>
                <w:sz w:val="20"/>
                <w:szCs w:val="20"/>
                <w:lang w:eastAsia="es-CO"/>
              </w:rPr>
              <w:t>MADRID</w:t>
            </w:r>
            <w:r w:rsidR="00E97BCE" w:rsidRPr="00520158">
              <w:rPr>
                <w:rFonts w:ascii="Open Sans" w:eastAsia="Times New Roman" w:hAnsi="Open Sans" w:cs="Open Sans"/>
                <w:b/>
                <w:color w:val="003873"/>
                <w:sz w:val="20"/>
                <w:szCs w:val="20"/>
                <w:lang w:eastAsia="es-CO"/>
              </w:rPr>
              <w:t xml:space="preserve"> </w:t>
            </w:r>
            <w:r w:rsidR="00EA0D70" w:rsidRPr="00520158">
              <w:rPr>
                <w:rFonts w:ascii="Open Sans" w:eastAsia="Times New Roman" w:hAnsi="Open Sans" w:cs="Open Sans"/>
                <w:b/>
                <w:color w:val="003873"/>
                <w:sz w:val="20"/>
                <w:szCs w:val="20"/>
                <w:lang w:eastAsia="es-CO"/>
              </w:rPr>
              <w:t>2</w:t>
            </w:r>
            <w:r w:rsidRPr="00520158">
              <w:rPr>
                <w:rFonts w:ascii="Open Sans" w:eastAsia="Times New Roman" w:hAnsi="Open Sans" w:cs="Open Sans"/>
                <w:b/>
                <w:color w:val="003873"/>
                <w:sz w:val="20"/>
                <w:szCs w:val="20"/>
                <w:lang w:eastAsia="es-CO"/>
              </w:rPr>
              <w:t>1</w:t>
            </w:r>
            <w:r w:rsidR="00E97BCE" w:rsidRPr="00520158">
              <w:rPr>
                <w:rFonts w:ascii="Open Sans" w:eastAsia="Times New Roman" w:hAnsi="Open Sans" w:cs="Open Sans"/>
                <w:b/>
                <w:color w:val="003873"/>
                <w:sz w:val="20"/>
                <w:szCs w:val="20"/>
                <w:lang w:eastAsia="es-CO"/>
              </w:rPr>
              <w:t xml:space="preserve"> DIAS</w:t>
            </w:r>
          </w:p>
        </w:tc>
      </w:tr>
      <w:tr w:rsidR="00520158" w:rsidRPr="00520158" w14:paraId="7DB57381" w14:textId="77777777" w:rsidTr="00CA4A93">
        <w:trPr>
          <w:trHeight w:val="133"/>
        </w:trPr>
        <w:tc>
          <w:tcPr>
            <w:tcW w:w="2364" w:type="dxa"/>
            <w:tcMar>
              <w:top w:w="0" w:type="dxa"/>
              <w:left w:w="108" w:type="dxa"/>
              <w:bottom w:w="0" w:type="dxa"/>
              <w:right w:w="108" w:type="dxa"/>
            </w:tcMar>
            <w:hideMark/>
          </w:tcPr>
          <w:p w14:paraId="286D1DAC" w14:textId="77777777" w:rsidR="004C3639" w:rsidRPr="00520158" w:rsidRDefault="004C3639" w:rsidP="004C3639">
            <w:pPr>
              <w:rPr>
                <w:rFonts w:ascii="Open Sans" w:eastAsia="Times New Roman" w:hAnsi="Open Sans" w:cs="Open Sans"/>
                <w:color w:val="003873"/>
                <w:sz w:val="20"/>
                <w:szCs w:val="20"/>
                <w:lang w:eastAsia="es-CO"/>
              </w:rPr>
            </w:pPr>
            <w:r w:rsidRPr="00520158">
              <w:rPr>
                <w:rFonts w:ascii="Open Sans" w:eastAsia="Times New Roman" w:hAnsi="Open Sans" w:cs="Open Sans"/>
                <w:color w:val="003873"/>
                <w:sz w:val="20"/>
                <w:szCs w:val="20"/>
                <w:lang w:val="en-US" w:eastAsia="es-CO"/>
              </w:rPr>
              <w:t>Acomodación</w:t>
            </w:r>
          </w:p>
        </w:tc>
        <w:tc>
          <w:tcPr>
            <w:tcW w:w="5920" w:type="dxa"/>
            <w:tcMar>
              <w:top w:w="0" w:type="dxa"/>
              <w:left w:w="108" w:type="dxa"/>
              <w:bottom w:w="0" w:type="dxa"/>
              <w:right w:w="108" w:type="dxa"/>
            </w:tcMar>
            <w:hideMark/>
          </w:tcPr>
          <w:p w14:paraId="07C76811" w14:textId="7DD0E7CB" w:rsidR="00B81D30" w:rsidRPr="00520158" w:rsidRDefault="004C3639" w:rsidP="004C3639">
            <w:pPr>
              <w:rPr>
                <w:rFonts w:ascii="Open Sans" w:eastAsia="Times New Roman" w:hAnsi="Open Sans" w:cs="Open Sans"/>
                <w:color w:val="003873"/>
                <w:sz w:val="20"/>
                <w:szCs w:val="20"/>
                <w:lang w:val="en-US" w:eastAsia="es-CO"/>
              </w:rPr>
            </w:pPr>
            <w:r w:rsidRPr="00520158">
              <w:rPr>
                <w:rFonts w:ascii="Open Sans" w:eastAsia="Times New Roman" w:hAnsi="Open Sans" w:cs="Open Sans"/>
                <w:color w:val="003873"/>
                <w:sz w:val="20"/>
                <w:szCs w:val="20"/>
                <w:lang w:val="en-US" w:eastAsia="es-CO"/>
              </w:rPr>
              <w:t>: DB</w:t>
            </w:r>
            <w:r w:rsidR="00D37EDD" w:rsidRPr="00520158">
              <w:rPr>
                <w:rFonts w:ascii="Open Sans" w:eastAsia="Times New Roman" w:hAnsi="Open Sans" w:cs="Open Sans"/>
                <w:color w:val="003873"/>
                <w:sz w:val="20"/>
                <w:szCs w:val="20"/>
                <w:lang w:val="en-US" w:eastAsia="es-CO"/>
              </w:rPr>
              <w:t xml:space="preserve">L, </w:t>
            </w:r>
            <w:r w:rsidR="00520158" w:rsidRPr="00520158">
              <w:rPr>
                <w:rFonts w:ascii="Open Sans" w:eastAsia="Times New Roman" w:hAnsi="Open Sans" w:cs="Open Sans"/>
                <w:color w:val="003873"/>
                <w:sz w:val="20"/>
                <w:szCs w:val="20"/>
                <w:lang w:val="en-US" w:eastAsia="es-CO"/>
              </w:rPr>
              <w:t>TPL</w:t>
            </w:r>
          </w:p>
          <w:p w14:paraId="229D0AD6" w14:textId="77777777" w:rsidR="004C3639" w:rsidRPr="00520158" w:rsidRDefault="004C3639" w:rsidP="004C3639">
            <w:pPr>
              <w:rPr>
                <w:rFonts w:ascii="Open Sans" w:eastAsia="Times New Roman" w:hAnsi="Open Sans" w:cs="Open Sans"/>
                <w:color w:val="003873"/>
                <w:sz w:val="20"/>
                <w:szCs w:val="20"/>
                <w:lang w:eastAsia="es-CO"/>
              </w:rPr>
            </w:pPr>
          </w:p>
        </w:tc>
      </w:tr>
    </w:tbl>
    <w:p w14:paraId="2F033581" w14:textId="449972F1" w:rsidR="00520158" w:rsidRDefault="00520158" w:rsidP="00520158">
      <w:pPr>
        <w:shd w:val="clear" w:color="auto" w:fill="FFFFFF"/>
        <w:rPr>
          <w:rFonts w:ascii="Open Sans" w:eastAsia="Times New Roman" w:hAnsi="Open Sans" w:cs="Open Sans"/>
          <w:b/>
          <w:bCs/>
          <w:color w:val="003873"/>
          <w:sz w:val="22"/>
          <w:szCs w:val="22"/>
        </w:rPr>
      </w:pPr>
      <w:r w:rsidRPr="006613C1">
        <w:rPr>
          <w:rFonts w:ascii="Open Sans" w:eastAsia="Times New Roman" w:hAnsi="Open Sans" w:cs="Open Sans"/>
          <w:b/>
          <w:bCs/>
          <w:color w:val="003873"/>
          <w:sz w:val="22"/>
          <w:szCs w:val="22"/>
        </w:rPr>
        <w:t>EL PLAN INCLUYE:</w:t>
      </w:r>
    </w:p>
    <w:p w14:paraId="4DDB61C4" w14:textId="77777777" w:rsidR="003F755F" w:rsidRPr="006613C1" w:rsidRDefault="003F755F" w:rsidP="00520158">
      <w:pPr>
        <w:shd w:val="clear" w:color="auto" w:fill="FFFFFF"/>
        <w:rPr>
          <w:rFonts w:ascii="Open Sans" w:eastAsia="Times New Roman" w:hAnsi="Open Sans" w:cs="Open Sans"/>
          <w:b/>
          <w:bCs/>
          <w:color w:val="003873"/>
          <w:sz w:val="22"/>
          <w:szCs w:val="22"/>
        </w:rPr>
      </w:pPr>
    </w:p>
    <w:p w14:paraId="29286D15" w14:textId="16C5A4A1"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sidRPr="009A0E37">
        <w:rPr>
          <w:rFonts w:ascii="Open Sans" w:eastAsia="Times New Roman" w:hAnsi="Open Sans" w:cs="Open Sans"/>
          <w:color w:val="003873"/>
          <w:sz w:val="20"/>
          <w:szCs w:val="21"/>
        </w:rPr>
        <w:t>Traslado aeropuerto-hotel, el día de llegada</w:t>
      </w:r>
    </w:p>
    <w:p w14:paraId="051CEE64" w14:textId="440FC0F3" w:rsidR="006613C1" w:rsidRDefault="006613C1" w:rsidP="006613C1">
      <w:pPr>
        <w:pStyle w:val="Prrafodelista"/>
        <w:numPr>
          <w:ilvl w:val="0"/>
          <w:numId w:val="10"/>
        </w:numPr>
        <w:shd w:val="clear" w:color="auto" w:fill="FFFFFF"/>
        <w:rPr>
          <w:rFonts w:ascii="Open Sans" w:eastAsia="Times New Roman" w:hAnsi="Open Sans" w:cs="Open Sans"/>
          <w:color w:val="003873"/>
          <w:sz w:val="20"/>
          <w:szCs w:val="21"/>
        </w:rPr>
      </w:pPr>
      <w:r w:rsidRPr="009A0E37">
        <w:rPr>
          <w:rFonts w:ascii="Open Sans" w:eastAsia="Times New Roman" w:hAnsi="Open Sans" w:cs="Open Sans"/>
          <w:color w:val="003873"/>
          <w:sz w:val="20"/>
          <w:szCs w:val="21"/>
        </w:rPr>
        <w:t>Traslado hotel</w:t>
      </w:r>
      <w:r>
        <w:rPr>
          <w:rFonts w:ascii="Open Sans" w:eastAsia="Times New Roman" w:hAnsi="Open Sans" w:cs="Open Sans"/>
          <w:color w:val="003873"/>
          <w:sz w:val="20"/>
          <w:szCs w:val="21"/>
        </w:rPr>
        <w:t>-</w:t>
      </w:r>
      <w:r w:rsidRPr="006613C1">
        <w:rPr>
          <w:rFonts w:ascii="Open Sans" w:eastAsia="Times New Roman" w:hAnsi="Open Sans" w:cs="Open Sans"/>
          <w:color w:val="003873"/>
          <w:sz w:val="20"/>
          <w:szCs w:val="21"/>
        </w:rPr>
        <w:t xml:space="preserve"> </w:t>
      </w:r>
      <w:r w:rsidRPr="009A0E37">
        <w:rPr>
          <w:rFonts w:ascii="Open Sans" w:eastAsia="Times New Roman" w:hAnsi="Open Sans" w:cs="Open Sans"/>
          <w:color w:val="003873"/>
          <w:sz w:val="20"/>
          <w:szCs w:val="21"/>
        </w:rPr>
        <w:t xml:space="preserve">aeropuerto el día de </w:t>
      </w:r>
      <w:r>
        <w:rPr>
          <w:rFonts w:ascii="Open Sans" w:eastAsia="Times New Roman" w:hAnsi="Open Sans" w:cs="Open Sans"/>
          <w:color w:val="003873"/>
          <w:sz w:val="20"/>
          <w:szCs w:val="21"/>
        </w:rPr>
        <w:t>Salida</w:t>
      </w:r>
    </w:p>
    <w:p w14:paraId="0EED8298" w14:textId="77777777"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sidRPr="009A0E37">
        <w:rPr>
          <w:rFonts w:ascii="Open Sans" w:eastAsia="Times New Roman" w:hAnsi="Open Sans" w:cs="Open Sans"/>
          <w:color w:val="003873"/>
          <w:sz w:val="20"/>
          <w:szCs w:val="21"/>
        </w:rPr>
        <w:t>Guía acompañante</w:t>
      </w:r>
      <w:r>
        <w:rPr>
          <w:rFonts w:ascii="Open Sans" w:eastAsia="Times New Roman" w:hAnsi="Open Sans" w:cs="Open Sans"/>
          <w:color w:val="003873"/>
          <w:sz w:val="20"/>
          <w:szCs w:val="21"/>
        </w:rPr>
        <w:t xml:space="preserve"> durante todo el viaje</w:t>
      </w:r>
    </w:p>
    <w:p w14:paraId="48B7AB07" w14:textId="5124199F"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Visitas con guía local: Paris,</w:t>
      </w:r>
      <w:r w:rsidR="006613C1">
        <w:rPr>
          <w:rFonts w:ascii="Open Sans" w:eastAsia="Times New Roman" w:hAnsi="Open Sans" w:cs="Open Sans"/>
          <w:color w:val="003873"/>
          <w:sz w:val="20"/>
          <w:szCs w:val="21"/>
        </w:rPr>
        <w:t xml:space="preserve"> </w:t>
      </w:r>
      <w:r>
        <w:rPr>
          <w:rFonts w:ascii="Open Sans" w:eastAsia="Times New Roman" w:hAnsi="Open Sans" w:cs="Open Sans"/>
          <w:color w:val="003873"/>
          <w:sz w:val="20"/>
          <w:szCs w:val="21"/>
        </w:rPr>
        <w:t>Bruselas, Amsterdam, Venecia, Florencia, Roma y Madrid</w:t>
      </w:r>
    </w:p>
    <w:p w14:paraId="49291305" w14:textId="007113FA"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Visitas por guía: Brujas, Gante, Amberes, La Haya, Frankfurt, Heidelberg, Verona, Padua, Asis, Pisa, Niza, Barcelona, Zaragoza</w:t>
      </w:r>
    </w:p>
    <w:p w14:paraId="47CB7ABC" w14:textId="568FB0C9" w:rsidR="00520158" w:rsidRPr="00815670"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 xml:space="preserve">Comidas: Desayunos Buffet diario + </w:t>
      </w:r>
      <w:r w:rsidR="006613C1" w:rsidRPr="006613C1">
        <w:rPr>
          <w:rFonts w:ascii="Open Sans" w:eastAsia="Times New Roman" w:hAnsi="Open Sans" w:cs="Open Sans"/>
          <w:b/>
          <w:color w:val="003873"/>
          <w:sz w:val="20"/>
          <w:szCs w:val="21"/>
        </w:rPr>
        <w:t>2</w:t>
      </w:r>
      <w:r w:rsidRPr="00815670">
        <w:rPr>
          <w:rFonts w:ascii="Open Sans" w:eastAsia="Times New Roman" w:hAnsi="Open Sans" w:cs="Open Sans"/>
          <w:b/>
          <w:color w:val="003873"/>
          <w:sz w:val="20"/>
          <w:szCs w:val="21"/>
        </w:rPr>
        <w:t xml:space="preserve"> cenas</w:t>
      </w:r>
    </w:p>
    <w:p w14:paraId="643068EB" w14:textId="106EDE93"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Crucero por el Rhin</w:t>
      </w:r>
    </w:p>
    <w:p w14:paraId="0051F550" w14:textId="77777777" w:rsidR="006613C1" w:rsidRPr="00B86D40" w:rsidRDefault="006613C1" w:rsidP="006613C1">
      <w:pPr>
        <w:pStyle w:val="Prrafodelista"/>
        <w:numPr>
          <w:ilvl w:val="0"/>
          <w:numId w:val="10"/>
        </w:numPr>
        <w:shd w:val="clear" w:color="auto" w:fill="FFFFFF"/>
        <w:rPr>
          <w:rFonts w:ascii="Open Sans" w:eastAsia="Times New Roman" w:hAnsi="Open Sans" w:cs="Open Sans"/>
          <w:b/>
          <w:color w:val="003873"/>
          <w:sz w:val="20"/>
          <w:szCs w:val="21"/>
        </w:rPr>
      </w:pPr>
      <w:r w:rsidRPr="00B86D40">
        <w:rPr>
          <w:rFonts w:ascii="Open Sans" w:eastAsia="Times New Roman" w:hAnsi="Open Sans" w:cs="Open Sans"/>
          <w:b/>
          <w:color w:val="003873"/>
          <w:sz w:val="20"/>
          <w:szCs w:val="21"/>
        </w:rPr>
        <w:t>Paseo en Barco por los típicos canales de Amsterdam</w:t>
      </w:r>
    </w:p>
    <w:p w14:paraId="1B2C9036" w14:textId="77777777" w:rsidR="003F755F" w:rsidRPr="00815670" w:rsidRDefault="003F755F" w:rsidP="003F755F">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Visita casa de diamantes en Amsterdam</w:t>
      </w:r>
    </w:p>
    <w:p w14:paraId="6D43CD26" w14:textId="77777777"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sidRPr="00815670">
        <w:rPr>
          <w:rFonts w:ascii="Open Sans" w:eastAsia="Times New Roman" w:hAnsi="Open Sans" w:cs="Open Sans"/>
          <w:color w:val="003873"/>
          <w:sz w:val="20"/>
          <w:szCs w:val="21"/>
        </w:rPr>
        <w:t>Alojamiento en hoteles Turista Superior y Primera</w:t>
      </w:r>
    </w:p>
    <w:p w14:paraId="5D221042" w14:textId="0D1815A5" w:rsidR="00520158" w:rsidRDefault="00520158" w:rsidP="00520158">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 xml:space="preserve">Autopullman para todo el recorrido </w:t>
      </w:r>
    </w:p>
    <w:p w14:paraId="1C5DCDE2" w14:textId="60EEB13A" w:rsidR="006613C1" w:rsidRDefault="006613C1" w:rsidP="00520158">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Tarjeta de asistencia médica</w:t>
      </w:r>
      <w:r w:rsidR="00E41D58">
        <w:rPr>
          <w:rFonts w:ascii="Open Sans" w:eastAsia="Times New Roman" w:hAnsi="Open Sans" w:cs="Open Sans"/>
          <w:color w:val="003873"/>
          <w:sz w:val="20"/>
          <w:szCs w:val="21"/>
        </w:rPr>
        <w:t xml:space="preserve"> (cubrimiento 33.000 Euros)</w:t>
      </w:r>
    </w:p>
    <w:p w14:paraId="07BAE039" w14:textId="77777777" w:rsidR="00520158" w:rsidRDefault="00520158" w:rsidP="00520158">
      <w:pPr>
        <w:shd w:val="clear" w:color="auto" w:fill="FFFFFF"/>
        <w:rPr>
          <w:rFonts w:ascii="Open Sans" w:eastAsia="Times New Roman" w:hAnsi="Open Sans" w:cs="Open Sans"/>
          <w:b/>
          <w:bCs/>
          <w:color w:val="003873"/>
          <w:szCs w:val="30"/>
        </w:rPr>
      </w:pPr>
    </w:p>
    <w:p w14:paraId="27389E2F" w14:textId="77777777" w:rsidR="00520158" w:rsidRPr="006613C1" w:rsidRDefault="00520158" w:rsidP="00520158">
      <w:pPr>
        <w:shd w:val="clear" w:color="auto" w:fill="FFFFFF"/>
        <w:rPr>
          <w:rFonts w:ascii="Open Sans" w:eastAsia="Times New Roman" w:hAnsi="Open Sans" w:cs="Open Sans"/>
          <w:b/>
          <w:bCs/>
          <w:color w:val="003873"/>
          <w:sz w:val="22"/>
          <w:szCs w:val="22"/>
        </w:rPr>
      </w:pPr>
      <w:r w:rsidRPr="006613C1">
        <w:rPr>
          <w:rFonts w:ascii="Open Sans" w:eastAsia="Times New Roman" w:hAnsi="Open Sans" w:cs="Open Sans"/>
          <w:b/>
          <w:bCs/>
          <w:color w:val="003873"/>
          <w:sz w:val="22"/>
          <w:szCs w:val="22"/>
        </w:rPr>
        <w:t>EL PLAN NO INCLUYE:</w:t>
      </w:r>
    </w:p>
    <w:p w14:paraId="70FA65E6" w14:textId="77777777" w:rsidR="006613C1" w:rsidRDefault="006613C1" w:rsidP="00520158">
      <w:pPr>
        <w:shd w:val="clear" w:color="auto" w:fill="FFFFFF"/>
        <w:rPr>
          <w:rFonts w:ascii="Open Sans" w:eastAsia="Times New Roman" w:hAnsi="Open Sans" w:cs="Open Sans"/>
          <w:b/>
          <w:color w:val="003873"/>
          <w:sz w:val="20"/>
          <w:szCs w:val="21"/>
        </w:rPr>
      </w:pPr>
    </w:p>
    <w:p w14:paraId="5E2272C6" w14:textId="5214547F" w:rsidR="00520158" w:rsidRPr="00DA0DC8" w:rsidRDefault="00520158" w:rsidP="00520158">
      <w:pPr>
        <w:shd w:val="clear" w:color="auto" w:fill="FFFFFF"/>
        <w:rPr>
          <w:rFonts w:ascii="Open Sans" w:eastAsia="Times New Roman" w:hAnsi="Open Sans" w:cs="Open Sans"/>
          <w:b/>
          <w:color w:val="003873"/>
          <w:sz w:val="20"/>
          <w:szCs w:val="21"/>
        </w:rPr>
      </w:pPr>
      <w:r w:rsidRPr="00DA0DC8">
        <w:rPr>
          <w:rFonts w:ascii="Open Sans" w:eastAsia="Times New Roman" w:hAnsi="Open Sans" w:cs="Open Sans"/>
          <w:b/>
          <w:color w:val="003873"/>
          <w:sz w:val="20"/>
          <w:szCs w:val="21"/>
        </w:rPr>
        <w:t>* Fee bancario</w:t>
      </w:r>
      <w:r>
        <w:rPr>
          <w:rFonts w:ascii="Open Sans" w:eastAsia="Times New Roman" w:hAnsi="Open Sans" w:cs="Open Sans"/>
          <w:b/>
          <w:color w:val="003873"/>
          <w:sz w:val="20"/>
          <w:szCs w:val="21"/>
        </w:rPr>
        <w:t xml:space="preserve"> 2%</w:t>
      </w:r>
    </w:p>
    <w:p w14:paraId="6A9A0A84" w14:textId="77777777" w:rsidR="00520158" w:rsidRPr="00DA0DC8" w:rsidRDefault="00520158" w:rsidP="00520158">
      <w:pPr>
        <w:shd w:val="clear" w:color="auto" w:fill="FFFFFF"/>
        <w:rPr>
          <w:rFonts w:ascii="Open Sans" w:eastAsia="Times New Roman" w:hAnsi="Open Sans" w:cs="Open Sans"/>
          <w:color w:val="003873"/>
          <w:sz w:val="20"/>
          <w:szCs w:val="21"/>
        </w:rPr>
      </w:pPr>
      <w:r w:rsidRPr="00DA0DC8">
        <w:rPr>
          <w:rFonts w:ascii="Open Sans" w:eastAsia="Times New Roman" w:hAnsi="Open Sans" w:cs="Open Sans"/>
          <w:color w:val="003873"/>
          <w:sz w:val="20"/>
          <w:szCs w:val="21"/>
        </w:rPr>
        <w:t>* Gastos no especificados en el programa</w:t>
      </w:r>
    </w:p>
    <w:p w14:paraId="234BAAD6" w14:textId="77777777" w:rsidR="00520158" w:rsidRDefault="00520158" w:rsidP="00520158">
      <w:pPr>
        <w:autoSpaceDE w:val="0"/>
        <w:autoSpaceDN w:val="0"/>
        <w:adjustRightInd w:val="0"/>
        <w:spacing w:before="20" w:line="240" w:lineRule="atLeast"/>
        <w:rPr>
          <w:rFonts w:ascii="Open Sans" w:eastAsia="Times New Roman" w:hAnsi="Open Sans" w:cs="Open Sans"/>
          <w:color w:val="003873"/>
          <w:sz w:val="20"/>
          <w:szCs w:val="21"/>
        </w:rPr>
      </w:pPr>
      <w:r w:rsidRPr="00DA0DC8">
        <w:rPr>
          <w:rFonts w:ascii="Open Sans" w:eastAsia="Times New Roman" w:hAnsi="Open Sans" w:cs="Open Sans"/>
          <w:color w:val="003873"/>
          <w:sz w:val="20"/>
          <w:szCs w:val="21"/>
        </w:rPr>
        <w:t>* Gastos de índole personal como llamadas telefónicas, lavandería, mini bar, propinas, etc.</w:t>
      </w:r>
    </w:p>
    <w:p w14:paraId="2B9F13E1" w14:textId="10CA59A3" w:rsidR="00D37EDD" w:rsidRPr="00D37EDD" w:rsidRDefault="00D37EDD" w:rsidP="006252E4">
      <w:pPr>
        <w:jc w:val="both"/>
        <w:rPr>
          <w:rFonts w:ascii="Tahoma" w:hAnsi="Tahoma" w:cs="Tahoma"/>
          <w:sz w:val="18"/>
          <w:szCs w:val="18"/>
        </w:rPr>
      </w:pPr>
    </w:p>
    <w:p w14:paraId="3DDD6CD9" w14:textId="74426A5A" w:rsidR="00D37EDD" w:rsidRDefault="00D37EDD" w:rsidP="006252E4">
      <w:pPr>
        <w:jc w:val="both"/>
        <w:rPr>
          <w:rFonts w:ascii="Verdana" w:hAnsi="Verdana"/>
          <w:sz w:val="18"/>
        </w:rPr>
      </w:pPr>
    </w:p>
    <w:p w14:paraId="32F6E9D8" w14:textId="4575D3B8" w:rsidR="003F755F" w:rsidRDefault="003F755F" w:rsidP="006252E4">
      <w:pPr>
        <w:jc w:val="both"/>
        <w:rPr>
          <w:rFonts w:ascii="Verdana" w:hAnsi="Verdana"/>
          <w:sz w:val="18"/>
        </w:rPr>
      </w:pPr>
    </w:p>
    <w:p w14:paraId="544801ED" w14:textId="697EB0E5" w:rsidR="003F755F" w:rsidRDefault="003F755F" w:rsidP="006252E4">
      <w:pPr>
        <w:jc w:val="both"/>
        <w:rPr>
          <w:rFonts w:ascii="Verdana" w:hAnsi="Verdana"/>
          <w:sz w:val="18"/>
        </w:rPr>
      </w:pPr>
    </w:p>
    <w:p w14:paraId="3C552C31" w14:textId="2A8D15F7" w:rsidR="003F755F" w:rsidRDefault="003F755F" w:rsidP="006252E4">
      <w:pPr>
        <w:jc w:val="both"/>
        <w:rPr>
          <w:rFonts w:ascii="Verdana" w:hAnsi="Verdana"/>
          <w:sz w:val="18"/>
        </w:rPr>
      </w:pPr>
    </w:p>
    <w:p w14:paraId="0190671F" w14:textId="1BD0C131" w:rsidR="003F755F" w:rsidRDefault="003F755F" w:rsidP="006252E4">
      <w:pPr>
        <w:jc w:val="both"/>
        <w:rPr>
          <w:rFonts w:ascii="Verdana" w:hAnsi="Verdana"/>
          <w:sz w:val="18"/>
        </w:rPr>
      </w:pPr>
    </w:p>
    <w:p w14:paraId="32903FBB" w14:textId="62E9C07C" w:rsidR="003F755F" w:rsidRDefault="003F755F" w:rsidP="006252E4">
      <w:pPr>
        <w:jc w:val="both"/>
        <w:rPr>
          <w:rFonts w:ascii="Verdana" w:hAnsi="Verdana"/>
          <w:sz w:val="18"/>
        </w:rPr>
      </w:pPr>
    </w:p>
    <w:p w14:paraId="3C8A4B8C" w14:textId="20810AA2" w:rsidR="003F755F" w:rsidRDefault="003F755F" w:rsidP="006252E4">
      <w:pPr>
        <w:jc w:val="both"/>
        <w:rPr>
          <w:rFonts w:ascii="Verdana" w:hAnsi="Verdana"/>
          <w:sz w:val="18"/>
        </w:rPr>
      </w:pPr>
    </w:p>
    <w:p w14:paraId="1181BB5A" w14:textId="77777777" w:rsidR="003F755F" w:rsidRDefault="003F755F" w:rsidP="006252E4">
      <w:pPr>
        <w:jc w:val="both"/>
        <w:rPr>
          <w:rFonts w:ascii="Verdana" w:hAnsi="Verdana"/>
          <w:sz w:val="18"/>
        </w:rPr>
      </w:pPr>
    </w:p>
    <w:p w14:paraId="22CAA73B" w14:textId="1FE0BC81" w:rsidR="009A5397" w:rsidRPr="00E90DFF" w:rsidRDefault="006252E4" w:rsidP="006252E4">
      <w:pPr>
        <w:jc w:val="both"/>
        <w:rPr>
          <w:rFonts w:ascii="Verdana" w:hAnsi="Verdana"/>
          <w:b/>
          <w:sz w:val="18"/>
        </w:rPr>
      </w:pPr>
      <w:r w:rsidRPr="00E90DFF">
        <w:rPr>
          <w:rFonts w:ascii="Verdana" w:hAnsi="Verdana"/>
          <w:b/>
          <w:sz w:val="18"/>
        </w:rPr>
        <w:t xml:space="preserve">TARIFAS POR PERSONA </w:t>
      </w:r>
      <w:r w:rsidR="00677A5A">
        <w:rPr>
          <w:rFonts w:ascii="Verdana" w:hAnsi="Verdana"/>
          <w:b/>
          <w:sz w:val="18"/>
        </w:rPr>
        <w:t>PORCION TERRESTRE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8"/>
        <w:gridCol w:w="1376"/>
      </w:tblGrid>
      <w:tr w:rsidR="006252E4" w:rsidRPr="00E90DFF" w14:paraId="74014501" w14:textId="77777777" w:rsidTr="006613C1">
        <w:trPr>
          <w:gridAfter w:val="1"/>
          <w:wAfter w:w="1376" w:type="dxa"/>
          <w:trHeight w:hRule="exact" w:val="64"/>
        </w:trPr>
        <w:tc>
          <w:tcPr>
            <w:tcW w:w="6288" w:type="dxa"/>
            <w:tcMar>
              <w:top w:w="34" w:type="dxa"/>
              <w:left w:w="0" w:type="dxa"/>
              <w:bottom w:w="34" w:type="dxa"/>
              <w:right w:w="0" w:type="dxa"/>
            </w:tcMar>
          </w:tcPr>
          <w:p w14:paraId="5310997D" w14:textId="77777777" w:rsidR="006252E4" w:rsidRPr="00E90DFF" w:rsidRDefault="006252E4" w:rsidP="006252E4">
            <w:pPr>
              <w:jc w:val="both"/>
              <w:rPr>
                <w:rFonts w:ascii="Verdana" w:hAnsi="Verdana"/>
                <w:sz w:val="18"/>
              </w:rPr>
            </w:pPr>
          </w:p>
        </w:tc>
      </w:tr>
      <w:tr w:rsidR="006252E4" w:rsidRPr="00E90DFF" w14:paraId="374E2661" w14:textId="77777777" w:rsidTr="006613C1">
        <w:trPr>
          <w:trHeight w:val="282"/>
        </w:trPr>
        <w:tc>
          <w:tcPr>
            <w:tcW w:w="6288" w:type="dxa"/>
            <w:tcMar>
              <w:top w:w="34" w:type="dxa"/>
              <w:left w:w="0" w:type="dxa"/>
              <w:bottom w:w="34" w:type="dxa"/>
              <w:right w:w="0" w:type="dxa"/>
            </w:tcMar>
          </w:tcPr>
          <w:p w14:paraId="6FC13C6F" w14:textId="6B5C37B3" w:rsidR="006252E4" w:rsidRPr="00E90DFF" w:rsidRDefault="006252E4" w:rsidP="006252E4">
            <w:pPr>
              <w:jc w:val="both"/>
              <w:rPr>
                <w:rFonts w:ascii="Verdana" w:hAnsi="Verdana"/>
                <w:sz w:val="18"/>
              </w:rPr>
            </w:pPr>
            <w:r w:rsidRPr="00E90DFF">
              <w:rPr>
                <w:rFonts w:ascii="Verdana" w:hAnsi="Verdana"/>
                <w:sz w:val="18"/>
              </w:rPr>
              <w:t>En habitación doble</w:t>
            </w:r>
            <w:r w:rsidR="00D37EDD">
              <w:rPr>
                <w:rFonts w:ascii="Verdana" w:hAnsi="Verdana"/>
                <w:sz w:val="18"/>
              </w:rPr>
              <w:t xml:space="preserve">  en dolares</w:t>
            </w:r>
          </w:p>
        </w:tc>
        <w:tc>
          <w:tcPr>
            <w:tcW w:w="1376" w:type="dxa"/>
            <w:tcMar>
              <w:top w:w="34" w:type="dxa"/>
              <w:left w:w="0" w:type="dxa"/>
              <w:bottom w:w="34" w:type="dxa"/>
              <w:right w:w="0" w:type="dxa"/>
            </w:tcMar>
          </w:tcPr>
          <w:p w14:paraId="63385EF1" w14:textId="460736AE" w:rsidR="006252E4" w:rsidRPr="00E90DFF" w:rsidRDefault="006252E4" w:rsidP="007E5A28">
            <w:pPr>
              <w:jc w:val="both"/>
              <w:rPr>
                <w:rFonts w:ascii="Verdana" w:hAnsi="Verdana"/>
                <w:sz w:val="18"/>
              </w:rPr>
            </w:pPr>
            <w:r w:rsidRPr="00E90DFF">
              <w:rPr>
                <w:rFonts w:ascii="Verdana" w:hAnsi="Verdana"/>
                <w:sz w:val="18"/>
              </w:rPr>
              <w:t>$</w:t>
            </w:r>
            <w:r w:rsidR="00520158">
              <w:rPr>
                <w:rFonts w:ascii="Verdana" w:hAnsi="Verdana"/>
                <w:b/>
                <w:sz w:val="18"/>
              </w:rPr>
              <w:t>2</w:t>
            </w:r>
            <w:r w:rsidR="00C02D81">
              <w:rPr>
                <w:rFonts w:ascii="Verdana" w:hAnsi="Verdana"/>
                <w:b/>
                <w:sz w:val="18"/>
              </w:rPr>
              <w:t>.2</w:t>
            </w:r>
            <w:r w:rsidR="00520158">
              <w:rPr>
                <w:rFonts w:ascii="Verdana" w:hAnsi="Verdana"/>
                <w:b/>
                <w:sz w:val="18"/>
              </w:rPr>
              <w:t>5</w:t>
            </w:r>
            <w:r w:rsidR="00C02D81">
              <w:rPr>
                <w:rFonts w:ascii="Verdana" w:hAnsi="Verdana"/>
                <w:b/>
                <w:sz w:val="18"/>
              </w:rPr>
              <w:t>0</w:t>
            </w:r>
          </w:p>
        </w:tc>
      </w:tr>
      <w:tr w:rsidR="006252E4" w:rsidRPr="00E90DFF" w14:paraId="11E6024F" w14:textId="77777777" w:rsidTr="006613C1">
        <w:trPr>
          <w:trHeight w:val="344"/>
        </w:trPr>
        <w:tc>
          <w:tcPr>
            <w:tcW w:w="6288" w:type="dxa"/>
            <w:tcMar>
              <w:top w:w="34" w:type="dxa"/>
              <w:left w:w="0" w:type="dxa"/>
              <w:bottom w:w="34" w:type="dxa"/>
              <w:right w:w="0" w:type="dxa"/>
            </w:tcMar>
          </w:tcPr>
          <w:p w14:paraId="5EA9500E" w14:textId="13C8E234" w:rsidR="006252E4" w:rsidRPr="00E90DFF" w:rsidRDefault="00D37EDD" w:rsidP="006252E4">
            <w:pPr>
              <w:jc w:val="both"/>
              <w:rPr>
                <w:rFonts w:ascii="Verdana" w:hAnsi="Verdana"/>
                <w:sz w:val="18"/>
              </w:rPr>
            </w:pPr>
            <w:r>
              <w:rPr>
                <w:rFonts w:ascii="Verdana" w:hAnsi="Verdana"/>
                <w:sz w:val="18"/>
              </w:rPr>
              <w:t>Fee bancario 2 %</w:t>
            </w:r>
          </w:p>
        </w:tc>
        <w:tc>
          <w:tcPr>
            <w:tcW w:w="1376" w:type="dxa"/>
            <w:tcMar>
              <w:top w:w="34" w:type="dxa"/>
              <w:left w:w="0" w:type="dxa"/>
              <w:bottom w:w="34" w:type="dxa"/>
              <w:right w:w="0" w:type="dxa"/>
            </w:tcMar>
          </w:tcPr>
          <w:p w14:paraId="207101E1" w14:textId="7BB83F16" w:rsidR="006252E4" w:rsidRPr="00E90DFF" w:rsidRDefault="00D37EDD" w:rsidP="006252E4">
            <w:pPr>
              <w:jc w:val="both"/>
              <w:rPr>
                <w:rFonts w:ascii="Verdana" w:hAnsi="Verdana"/>
                <w:sz w:val="18"/>
              </w:rPr>
            </w:pPr>
            <w:r>
              <w:rPr>
                <w:rFonts w:ascii="Verdana" w:hAnsi="Verdana"/>
                <w:sz w:val="18"/>
              </w:rPr>
              <w:t xml:space="preserve"> $    </w:t>
            </w:r>
            <w:r w:rsidR="006613C1" w:rsidRPr="006613C1">
              <w:rPr>
                <w:rFonts w:ascii="Verdana" w:hAnsi="Verdana"/>
                <w:b/>
                <w:sz w:val="18"/>
              </w:rPr>
              <w:t>45</w:t>
            </w:r>
          </w:p>
        </w:tc>
      </w:tr>
      <w:tr w:rsidR="009A5397" w:rsidRPr="00E90DFF" w14:paraId="4BCDF011" w14:textId="77777777" w:rsidTr="006613C1">
        <w:trPr>
          <w:trHeight w:val="575"/>
        </w:trPr>
        <w:tc>
          <w:tcPr>
            <w:tcW w:w="7664" w:type="dxa"/>
            <w:gridSpan w:val="2"/>
            <w:tcMar>
              <w:top w:w="48" w:type="dxa"/>
              <w:left w:w="0" w:type="dxa"/>
              <w:bottom w:w="48" w:type="dxa"/>
              <w:right w:w="0" w:type="dxa"/>
            </w:tcMar>
          </w:tcPr>
          <w:p w14:paraId="0E93A54C" w14:textId="562E7259" w:rsidR="00B81D30" w:rsidRDefault="00D37EDD" w:rsidP="00B81D30">
            <w:pPr>
              <w:jc w:val="both"/>
              <w:rPr>
                <w:rFonts w:ascii="Verdana" w:hAnsi="Verdana"/>
                <w:b/>
                <w:sz w:val="20"/>
              </w:rPr>
            </w:pPr>
            <w:r w:rsidRPr="00E97BCE">
              <w:rPr>
                <w:rFonts w:ascii="Verdana" w:hAnsi="Verdana"/>
                <w:b/>
                <w:sz w:val="20"/>
              </w:rPr>
              <w:t xml:space="preserve">Total     </w:t>
            </w:r>
            <w:r w:rsidR="006613C1">
              <w:rPr>
                <w:rFonts w:ascii="Verdana" w:hAnsi="Verdana"/>
                <w:b/>
                <w:sz w:val="20"/>
              </w:rPr>
              <w:t>U$ 2</w:t>
            </w:r>
            <w:r w:rsidR="00EA0D70">
              <w:rPr>
                <w:rFonts w:ascii="Verdana" w:hAnsi="Verdana"/>
                <w:b/>
                <w:sz w:val="20"/>
              </w:rPr>
              <w:t>.</w:t>
            </w:r>
            <w:r w:rsidR="006613C1">
              <w:rPr>
                <w:rFonts w:ascii="Verdana" w:hAnsi="Verdana"/>
                <w:b/>
                <w:sz w:val="20"/>
              </w:rPr>
              <w:t>295</w:t>
            </w:r>
            <w:r w:rsidRPr="00E97BCE">
              <w:rPr>
                <w:rFonts w:ascii="Verdana" w:hAnsi="Verdana"/>
                <w:b/>
                <w:sz w:val="20"/>
              </w:rPr>
              <w:t xml:space="preserve"> por persona</w:t>
            </w:r>
            <w:r w:rsidR="00B07473">
              <w:rPr>
                <w:rFonts w:ascii="Verdana" w:hAnsi="Verdana"/>
                <w:b/>
                <w:sz w:val="20"/>
              </w:rPr>
              <w:t xml:space="preserve"> Porción Terrestre</w:t>
            </w:r>
          </w:p>
          <w:p w14:paraId="6C1063B4" w14:textId="5CE202D2" w:rsidR="00B07473" w:rsidRPr="00B81D30" w:rsidRDefault="00B07473" w:rsidP="00B81D30">
            <w:pPr>
              <w:jc w:val="both"/>
              <w:rPr>
                <w:rFonts w:ascii="Verdana" w:hAnsi="Verdana"/>
                <w:b/>
                <w:sz w:val="16"/>
              </w:rPr>
            </w:pPr>
            <w:r>
              <w:rPr>
                <w:rFonts w:ascii="Verdana" w:hAnsi="Verdana"/>
                <w:b/>
                <w:sz w:val="20"/>
              </w:rPr>
              <w:t>Tiquete Aéreo U$ 9</w:t>
            </w:r>
            <w:r w:rsidR="006613C1">
              <w:rPr>
                <w:rFonts w:ascii="Verdana" w:hAnsi="Verdana"/>
                <w:b/>
                <w:sz w:val="20"/>
              </w:rPr>
              <w:t>4</w:t>
            </w:r>
            <w:r>
              <w:rPr>
                <w:rFonts w:ascii="Verdana" w:hAnsi="Verdana"/>
                <w:b/>
                <w:sz w:val="20"/>
              </w:rPr>
              <w:t xml:space="preserve">0 </w:t>
            </w:r>
            <w:r w:rsidR="006613C1">
              <w:rPr>
                <w:rFonts w:ascii="Verdana" w:hAnsi="Verdana"/>
                <w:b/>
                <w:sz w:val="20"/>
              </w:rPr>
              <w:t xml:space="preserve">con </w:t>
            </w:r>
            <w:r>
              <w:rPr>
                <w:rFonts w:ascii="Verdana" w:hAnsi="Verdana"/>
                <w:b/>
                <w:sz w:val="20"/>
              </w:rPr>
              <w:t>impuestos incluidos vía Air Europa</w:t>
            </w:r>
          </w:p>
        </w:tc>
      </w:tr>
    </w:tbl>
    <w:p w14:paraId="32074DB2" w14:textId="6F65FCF7" w:rsidR="00D63E5B" w:rsidRDefault="00D63E5B" w:rsidP="00A64732">
      <w:pPr>
        <w:jc w:val="both"/>
        <w:rPr>
          <w:rFonts w:asciiTheme="majorHAnsi" w:hAnsiTheme="majorHAnsi" w:cstheme="majorHAnsi"/>
          <w:b/>
          <w:sz w:val="22"/>
        </w:rPr>
      </w:pPr>
    </w:p>
    <w:p w14:paraId="36A68ECF" w14:textId="2EC17770" w:rsidR="006613C1" w:rsidRDefault="006613C1" w:rsidP="00A64732">
      <w:pPr>
        <w:jc w:val="both"/>
        <w:rPr>
          <w:rFonts w:asciiTheme="majorHAnsi" w:hAnsiTheme="majorHAnsi" w:cstheme="majorHAnsi"/>
          <w:b/>
          <w:sz w:val="22"/>
        </w:rPr>
      </w:pPr>
    </w:p>
    <w:p w14:paraId="23945069" w14:textId="23FFC0A6" w:rsidR="006613C1" w:rsidRPr="003F755F" w:rsidRDefault="006613C1" w:rsidP="00A64732">
      <w:pPr>
        <w:jc w:val="both"/>
        <w:rPr>
          <w:rFonts w:asciiTheme="majorHAnsi" w:hAnsiTheme="majorHAnsi" w:cstheme="majorHAnsi"/>
          <w:b/>
        </w:rPr>
      </w:pPr>
      <w:r w:rsidRPr="003F755F">
        <w:rPr>
          <w:rFonts w:asciiTheme="majorHAnsi" w:hAnsiTheme="majorHAnsi" w:cstheme="majorHAnsi"/>
          <w:b/>
        </w:rPr>
        <w:t>Gran paquete de Ahorro</w:t>
      </w:r>
      <w:r w:rsidR="00F941A4">
        <w:rPr>
          <w:rFonts w:asciiTheme="majorHAnsi" w:hAnsiTheme="majorHAnsi" w:cstheme="majorHAnsi"/>
          <w:b/>
        </w:rPr>
        <w:t>, Aprovecha</w:t>
      </w:r>
    </w:p>
    <w:p w14:paraId="556887B8" w14:textId="29863204" w:rsidR="006613C1" w:rsidRPr="003F755F" w:rsidRDefault="006613C1" w:rsidP="00A64732">
      <w:pPr>
        <w:jc w:val="both"/>
        <w:rPr>
          <w:rFonts w:asciiTheme="majorHAnsi" w:hAnsiTheme="majorHAnsi" w:cstheme="majorHAnsi"/>
          <w:b/>
        </w:rPr>
      </w:pPr>
      <w:r w:rsidRPr="003F755F">
        <w:rPr>
          <w:rFonts w:asciiTheme="majorHAnsi" w:hAnsiTheme="majorHAnsi" w:cstheme="majorHAnsi"/>
          <w:b/>
        </w:rPr>
        <w:t>Por 160 usd incluye los siguientes opcionales:</w:t>
      </w:r>
    </w:p>
    <w:p w14:paraId="4B679B1D" w14:textId="77777777" w:rsidR="006613C1" w:rsidRDefault="006613C1" w:rsidP="00A64732">
      <w:pPr>
        <w:jc w:val="both"/>
        <w:rPr>
          <w:rFonts w:asciiTheme="majorHAnsi" w:hAnsiTheme="majorHAnsi" w:cstheme="majorHAnsi"/>
          <w:b/>
          <w:sz w:val="22"/>
        </w:rPr>
      </w:pPr>
    </w:p>
    <w:p w14:paraId="67F287D3" w14:textId="157FF9CE" w:rsidR="006613C1" w:rsidRDefault="006613C1" w:rsidP="006613C1">
      <w:pPr>
        <w:pStyle w:val="Prrafodelista"/>
        <w:numPr>
          <w:ilvl w:val="0"/>
          <w:numId w:val="10"/>
        </w:numPr>
        <w:shd w:val="clear" w:color="auto" w:fill="FFFFFF"/>
        <w:rPr>
          <w:rFonts w:ascii="Open Sans" w:eastAsia="Times New Roman" w:hAnsi="Open Sans" w:cs="Open Sans"/>
          <w:b/>
          <w:color w:val="003873"/>
          <w:sz w:val="20"/>
          <w:szCs w:val="21"/>
        </w:rPr>
      </w:pPr>
      <w:r>
        <w:rPr>
          <w:rFonts w:ascii="Open Sans" w:eastAsia="Times New Roman" w:hAnsi="Open Sans" w:cs="Open Sans"/>
          <w:b/>
          <w:color w:val="003873"/>
          <w:sz w:val="20"/>
          <w:szCs w:val="21"/>
        </w:rPr>
        <w:t>6 cenas extras (días 8, 9, 12, 13, 14 y 15). Total 8 cenas</w:t>
      </w:r>
    </w:p>
    <w:p w14:paraId="1441871F" w14:textId="77777777" w:rsidR="006613C1" w:rsidRPr="00815670" w:rsidRDefault="006613C1" w:rsidP="006613C1">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Iluminaciones en París</w:t>
      </w:r>
    </w:p>
    <w:p w14:paraId="30E97905" w14:textId="77777777" w:rsidR="006613C1" w:rsidRPr="00815670" w:rsidRDefault="006613C1" w:rsidP="006613C1">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Subida a la torre Eiffel 2 nivel</w:t>
      </w:r>
    </w:p>
    <w:p w14:paraId="07D4769B" w14:textId="77777777" w:rsidR="006613C1" w:rsidRPr="00815670" w:rsidRDefault="006613C1" w:rsidP="006613C1">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 xml:space="preserve">Paseo en Barco por el Sena, </w:t>
      </w:r>
    </w:p>
    <w:p w14:paraId="7CD6DE37" w14:textId="77777777" w:rsidR="006613C1" w:rsidRPr="00815670" w:rsidRDefault="006613C1" w:rsidP="006613C1">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Paseo en Góndola,</w:t>
      </w:r>
    </w:p>
    <w:p w14:paraId="5A17CFE0" w14:textId="77777777" w:rsidR="006613C1" w:rsidRPr="00815670" w:rsidRDefault="006613C1" w:rsidP="006613C1">
      <w:pPr>
        <w:pStyle w:val="Prrafodelista"/>
        <w:numPr>
          <w:ilvl w:val="0"/>
          <w:numId w:val="10"/>
        </w:numPr>
        <w:shd w:val="clear" w:color="auto" w:fill="FFFFFF"/>
        <w:rPr>
          <w:rFonts w:ascii="Open Sans" w:eastAsia="Times New Roman" w:hAnsi="Open Sans" w:cs="Open Sans"/>
          <w:color w:val="003873"/>
          <w:sz w:val="20"/>
          <w:szCs w:val="21"/>
        </w:rPr>
      </w:pPr>
      <w:r>
        <w:rPr>
          <w:rFonts w:ascii="Open Sans" w:eastAsia="Times New Roman" w:hAnsi="Open Sans" w:cs="Open Sans"/>
          <w:b/>
          <w:color w:val="003873"/>
          <w:sz w:val="20"/>
          <w:szCs w:val="21"/>
        </w:rPr>
        <w:t>Roma Barroca</w:t>
      </w:r>
    </w:p>
    <w:p w14:paraId="5BFD0444" w14:textId="14999B2B" w:rsidR="006613C1" w:rsidRDefault="006613C1" w:rsidP="00A64732">
      <w:pPr>
        <w:jc w:val="both"/>
        <w:rPr>
          <w:rFonts w:asciiTheme="majorHAnsi" w:hAnsiTheme="majorHAnsi" w:cstheme="majorHAnsi"/>
          <w:b/>
          <w:sz w:val="22"/>
        </w:rPr>
      </w:pPr>
    </w:p>
    <w:p w14:paraId="339A3E91" w14:textId="3F5EFF17" w:rsidR="003F755F" w:rsidRDefault="003F755F" w:rsidP="00A64732">
      <w:pPr>
        <w:jc w:val="both"/>
        <w:rPr>
          <w:rFonts w:asciiTheme="majorHAnsi" w:hAnsiTheme="majorHAnsi" w:cstheme="majorHAnsi"/>
          <w:b/>
          <w:sz w:val="22"/>
        </w:rPr>
      </w:pPr>
    </w:p>
    <w:p w14:paraId="503BBE25" w14:textId="3196FA66" w:rsidR="003F755F" w:rsidRPr="00E41D58" w:rsidRDefault="003F755F" w:rsidP="003F755F">
      <w:pPr>
        <w:shd w:val="clear" w:color="auto" w:fill="FFFFFF"/>
        <w:rPr>
          <w:rFonts w:ascii="Open Sans" w:eastAsia="Times New Roman" w:hAnsi="Open Sans" w:cs="Open Sans"/>
          <w:color w:val="003873"/>
          <w:sz w:val="22"/>
          <w:szCs w:val="21"/>
        </w:rPr>
      </w:pPr>
      <w:r w:rsidRPr="00E41D58">
        <w:rPr>
          <w:rFonts w:ascii="Open Sans" w:eastAsia="Times New Roman" w:hAnsi="Open Sans" w:cs="Open Sans"/>
          <w:b/>
          <w:color w:val="003873"/>
          <w:sz w:val="22"/>
          <w:szCs w:val="21"/>
        </w:rPr>
        <w:t>NOTA</w:t>
      </w:r>
      <w:r w:rsidRPr="00E41D58">
        <w:rPr>
          <w:rFonts w:ascii="Open Sans" w:eastAsia="Times New Roman" w:hAnsi="Open Sans" w:cs="Open Sans"/>
          <w:color w:val="003873"/>
          <w:sz w:val="22"/>
          <w:szCs w:val="21"/>
        </w:rPr>
        <w:t xml:space="preserve">: Si reserva este circuito, puede reservar con 60 días de anticipación los siguientes opcionales con precio especial de descuento:  </w:t>
      </w:r>
    </w:p>
    <w:p w14:paraId="1EFA71BA" w14:textId="77777777" w:rsidR="003F755F" w:rsidRDefault="003F755F" w:rsidP="003F755F">
      <w:pPr>
        <w:shd w:val="clear" w:color="auto" w:fill="FFFFFF"/>
        <w:rPr>
          <w:rFonts w:ascii="Open Sans" w:eastAsia="Times New Roman" w:hAnsi="Open Sans" w:cs="Open Sans"/>
          <w:color w:val="003873"/>
          <w:sz w:val="20"/>
          <w:szCs w:val="21"/>
        </w:rPr>
      </w:pPr>
    </w:p>
    <w:p w14:paraId="08E9AFB6" w14:textId="28E482D3" w:rsidR="003F755F" w:rsidRDefault="003F755F" w:rsidP="003F755F">
      <w:pPr>
        <w:shd w:val="clear" w:color="auto" w:fill="FFFFFF"/>
        <w:ind w:left="2124" w:firstLine="708"/>
        <w:rPr>
          <w:rFonts w:ascii="Open Sans" w:eastAsia="Times New Roman" w:hAnsi="Open Sans" w:cs="Open Sans"/>
          <w:b/>
          <w:color w:val="003873"/>
          <w:sz w:val="22"/>
          <w:szCs w:val="21"/>
        </w:rPr>
      </w:pPr>
      <w:r w:rsidRPr="003F755F">
        <w:rPr>
          <w:rFonts w:ascii="Open Sans" w:eastAsia="Times New Roman" w:hAnsi="Open Sans" w:cs="Open Sans"/>
          <w:color w:val="003873"/>
          <w:sz w:val="22"/>
          <w:szCs w:val="21"/>
        </w:rPr>
        <w:t xml:space="preserve">Precio en destino  </w:t>
      </w:r>
      <w:r w:rsidR="00E41D58">
        <w:rPr>
          <w:rFonts w:ascii="Open Sans" w:eastAsia="Times New Roman" w:hAnsi="Open Sans" w:cs="Open Sans"/>
          <w:color w:val="003873"/>
          <w:sz w:val="22"/>
          <w:szCs w:val="21"/>
        </w:rPr>
        <w:t>-</w:t>
      </w:r>
      <w:r w:rsidRPr="003F755F">
        <w:rPr>
          <w:rFonts w:ascii="Open Sans" w:eastAsia="Times New Roman" w:hAnsi="Open Sans" w:cs="Open Sans"/>
          <w:color w:val="003873"/>
          <w:sz w:val="22"/>
          <w:szCs w:val="21"/>
        </w:rPr>
        <w:tab/>
      </w:r>
      <w:r w:rsidRPr="003F755F">
        <w:rPr>
          <w:rFonts w:ascii="Open Sans" w:eastAsia="Times New Roman" w:hAnsi="Open Sans" w:cs="Open Sans"/>
          <w:b/>
          <w:color w:val="003873"/>
          <w:sz w:val="22"/>
          <w:szCs w:val="21"/>
        </w:rPr>
        <w:t>Precio con dcto</w:t>
      </w:r>
    </w:p>
    <w:p w14:paraId="09BCBE7D" w14:textId="77777777" w:rsidR="00E41D58" w:rsidRPr="003F755F" w:rsidRDefault="00E41D58" w:rsidP="003F755F">
      <w:pPr>
        <w:shd w:val="clear" w:color="auto" w:fill="FFFFFF"/>
        <w:ind w:left="2124" w:firstLine="708"/>
        <w:rPr>
          <w:rFonts w:ascii="Open Sans" w:eastAsia="Times New Roman" w:hAnsi="Open Sans" w:cs="Open Sans"/>
          <w:color w:val="003873"/>
          <w:sz w:val="22"/>
          <w:szCs w:val="21"/>
        </w:rPr>
      </w:pPr>
    </w:p>
    <w:p w14:paraId="08068301" w14:textId="77777777" w:rsidR="003F755F" w:rsidRDefault="003F755F" w:rsidP="003F755F">
      <w:p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Marken Y Volendam …………………………U$ 52 ………………………..</w:t>
      </w:r>
      <w:r w:rsidRPr="00134F3B">
        <w:rPr>
          <w:rFonts w:ascii="Open Sans" w:eastAsia="Times New Roman" w:hAnsi="Open Sans" w:cs="Open Sans"/>
          <w:b/>
          <w:color w:val="003873"/>
          <w:sz w:val="20"/>
          <w:szCs w:val="21"/>
        </w:rPr>
        <w:t>U$ 36</w:t>
      </w:r>
    </w:p>
    <w:p w14:paraId="7CDC8571" w14:textId="6CF12B06" w:rsidR="003F755F" w:rsidRDefault="003F755F" w:rsidP="003F755F">
      <w:p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 xml:space="preserve">Museo de Louvre ……………….……          U$ 65  </w:t>
      </w:r>
      <w:r w:rsidRPr="00903A02">
        <w:rPr>
          <w:rFonts w:ascii="Open Sans" w:eastAsia="Times New Roman" w:hAnsi="Open Sans" w:cs="Open Sans"/>
          <w:b/>
          <w:color w:val="003873"/>
          <w:sz w:val="20"/>
          <w:szCs w:val="21"/>
        </w:rPr>
        <w:t>…………………. U$ 46</w:t>
      </w:r>
    </w:p>
    <w:p w14:paraId="32F83637" w14:textId="77777777" w:rsidR="003F755F" w:rsidRDefault="003F755F" w:rsidP="003F755F">
      <w:p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Palacio de Versalles …………………..        U$ 97  ……………………….</w:t>
      </w:r>
      <w:r w:rsidRPr="00903A02">
        <w:rPr>
          <w:rFonts w:ascii="Open Sans" w:eastAsia="Times New Roman" w:hAnsi="Open Sans" w:cs="Open Sans"/>
          <w:b/>
          <w:color w:val="003873"/>
          <w:sz w:val="20"/>
          <w:szCs w:val="21"/>
        </w:rPr>
        <w:t>U$ 68</w:t>
      </w:r>
    </w:p>
    <w:p w14:paraId="7744A0B0" w14:textId="77777777" w:rsidR="003F755F" w:rsidRDefault="003F755F" w:rsidP="003F755F">
      <w:pPr>
        <w:shd w:val="clear" w:color="auto" w:fill="FFFFFF"/>
        <w:rPr>
          <w:rFonts w:ascii="Open Sans" w:eastAsia="Times New Roman" w:hAnsi="Open Sans" w:cs="Open Sans"/>
          <w:color w:val="003873"/>
          <w:sz w:val="20"/>
          <w:szCs w:val="21"/>
        </w:rPr>
      </w:pPr>
      <w:r>
        <w:rPr>
          <w:rFonts w:ascii="Open Sans" w:eastAsia="Times New Roman" w:hAnsi="Open Sans" w:cs="Open Sans"/>
          <w:color w:val="003873"/>
          <w:sz w:val="20"/>
          <w:szCs w:val="21"/>
        </w:rPr>
        <w:t>Museos Vaticanos y capilla sixtina       U$ 73 ……………………….</w:t>
      </w:r>
      <w:r w:rsidRPr="00903A02">
        <w:rPr>
          <w:rFonts w:ascii="Open Sans" w:eastAsia="Times New Roman" w:hAnsi="Open Sans" w:cs="Open Sans"/>
          <w:b/>
          <w:color w:val="003873"/>
          <w:sz w:val="20"/>
          <w:szCs w:val="21"/>
        </w:rPr>
        <w:t xml:space="preserve"> U$ 52</w:t>
      </w:r>
    </w:p>
    <w:p w14:paraId="1ED56F6F" w14:textId="77777777" w:rsidR="003F755F" w:rsidRDefault="003F755F" w:rsidP="003F755F">
      <w:pPr>
        <w:shd w:val="clear" w:color="auto" w:fill="FFFFFF"/>
        <w:rPr>
          <w:rFonts w:ascii="Open Sans" w:eastAsia="Times New Roman" w:hAnsi="Open Sans" w:cs="Open Sans"/>
          <w:b/>
          <w:color w:val="003873"/>
          <w:sz w:val="20"/>
          <w:szCs w:val="21"/>
        </w:rPr>
      </w:pPr>
      <w:r>
        <w:rPr>
          <w:rFonts w:ascii="Open Sans" w:eastAsia="Times New Roman" w:hAnsi="Open Sans" w:cs="Open Sans"/>
          <w:color w:val="003873"/>
          <w:sz w:val="20"/>
          <w:szCs w:val="21"/>
        </w:rPr>
        <w:t>Napoles y Capri  ……………………………….U$130 ……………………….</w:t>
      </w:r>
      <w:r w:rsidRPr="00903A02">
        <w:rPr>
          <w:rFonts w:ascii="Open Sans" w:eastAsia="Times New Roman" w:hAnsi="Open Sans" w:cs="Open Sans"/>
          <w:b/>
          <w:color w:val="003873"/>
          <w:sz w:val="20"/>
          <w:szCs w:val="21"/>
        </w:rPr>
        <w:t>U$ 91</w:t>
      </w:r>
    </w:p>
    <w:p w14:paraId="7D20B396" w14:textId="3666D30D" w:rsidR="003F755F" w:rsidRDefault="003F755F" w:rsidP="003F755F">
      <w:pPr>
        <w:shd w:val="clear" w:color="auto" w:fill="FFFFFF"/>
        <w:rPr>
          <w:rFonts w:ascii="Open Sans" w:eastAsia="Times New Roman" w:hAnsi="Open Sans" w:cs="Open Sans"/>
          <w:b/>
          <w:color w:val="003873"/>
          <w:sz w:val="20"/>
          <w:szCs w:val="21"/>
        </w:rPr>
      </w:pPr>
      <w:r w:rsidRPr="00903A02">
        <w:rPr>
          <w:rFonts w:ascii="Open Sans" w:eastAsia="Times New Roman" w:hAnsi="Open Sans" w:cs="Open Sans"/>
          <w:color w:val="003873"/>
          <w:sz w:val="20"/>
          <w:szCs w:val="21"/>
        </w:rPr>
        <w:t>Napoles Capri y Pompeya  …</w:t>
      </w:r>
      <w:r>
        <w:rPr>
          <w:rFonts w:ascii="Open Sans" w:eastAsia="Times New Roman" w:hAnsi="Open Sans" w:cs="Open Sans"/>
          <w:color w:val="003873"/>
          <w:sz w:val="20"/>
          <w:szCs w:val="21"/>
        </w:rPr>
        <w:t>….</w:t>
      </w:r>
      <w:r w:rsidRPr="00903A02">
        <w:rPr>
          <w:rFonts w:ascii="Open Sans" w:eastAsia="Times New Roman" w:hAnsi="Open Sans" w:cs="Open Sans"/>
          <w:color w:val="003873"/>
          <w:sz w:val="20"/>
          <w:szCs w:val="21"/>
        </w:rPr>
        <w:t>…………U$ 198 ………………</w:t>
      </w:r>
      <w:r>
        <w:rPr>
          <w:rFonts w:ascii="Open Sans" w:eastAsia="Times New Roman" w:hAnsi="Open Sans" w:cs="Open Sans"/>
          <w:color w:val="003873"/>
          <w:sz w:val="20"/>
          <w:szCs w:val="21"/>
        </w:rPr>
        <w:t>..</w:t>
      </w:r>
      <w:r w:rsidRPr="00903A02">
        <w:rPr>
          <w:rFonts w:ascii="Open Sans" w:eastAsia="Times New Roman" w:hAnsi="Open Sans" w:cs="Open Sans"/>
          <w:color w:val="003873"/>
          <w:sz w:val="20"/>
          <w:szCs w:val="21"/>
        </w:rPr>
        <w:t>……</w:t>
      </w:r>
      <w:r>
        <w:rPr>
          <w:rFonts w:ascii="Open Sans" w:eastAsia="Times New Roman" w:hAnsi="Open Sans" w:cs="Open Sans"/>
          <w:color w:val="003873"/>
          <w:sz w:val="20"/>
          <w:szCs w:val="21"/>
        </w:rPr>
        <w:t>.</w:t>
      </w:r>
      <w:r>
        <w:rPr>
          <w:rFonts w:ascii="Open Sans" w:eastAsia="Times New Roman" w:hAnsi="Open Sans" w:cs="Open Sans"/>
          <w:b/>
          <w:color w:val="003873"/>
          <w:sz w:val="20"/>
          <w:szCs w:val="21"/>
        </w:rPr>
        <w:t>U$ 139</w:t>
      </w:r>
    </w:p>
    <w:p w14:paraId="6A967F85" w14:textId="77777777" w:rsidR="003F755F" w:rsidRPr="00134F3B" w:rsidRDefault="003F755F" w:rsidP="003F755F">
      <w:pPr>
        <w:shd w:val="clear" w:color="auto" w:fill="FFFFFF"/>
        <w:rPr>
          <w:rFonts w:ascii="Open Sans" w:eastAsia="Times New Roman" w:hAnsi="Open Sans" w:cs="Open Sans"/>
          <w:color w:val="003873"/>
          <w:sz w:val="20"/>
          <w:szCs w:val="21"/>
        </w:rPr>
      </w:pPr>
      <w:r w:rsidRPr="00134F3B">
        <w:rPr>
          <w:rFonts w:ascii="Open Sans" w:eastAsia="Times New Roman" w:hAnsi="Open Sans" w:cs="Open Sans"/>
          <w:color w:val="003873"/>
          <w:sz w:val="20"/>
          <w:szCs w:val="21"/>
        </w:rPr>
        <w:t>Toledo Medio día</w:t>
      </w:r>
      <w:r>
        <w:rPr>
          <w:rFonts w:ascii="Open Sans" w:eastAsia="Times New Roman" w:hAnsi="Open Sans" w:cs="Open Sans"/>
          <w:color w:val="003873"/>
          <w:sz w:val="20"/>
          <w:szCs w:val="21"/>
        </w:rPr>
        <w:t xml:space="preserve"> …………………………….U$ 68 …………………………</w:t>
      </w:r>
      <w:r w:rsidRPr="00134F3B">
        <w:rPr>
          <w:rFonts w:ascii="Open Sans" w:eastAsia="Times New Roman" w:hAnsi="Open Sans" w:cs="Open Sans"/>
          <w:b/>
          <w:color w:val="003873"/>
          <w:sz w:val="20"/>
          <w:szCs w:val="21"/>
        </w:rPr>
        <w:t>U$ 48</w:t>
      </w:r>
    </w:p>
    <w:p w14:paraId="3A6CFAF5" w14:textId="01E46E89" w:rsidR="003F755F" w:rsidRDefault="003F755F" w:rsidP="00A64732">
      <w:pPr>
        <w:jc w:val="both"/>
        <w:rPr>
          <w:rFonts w:asciiTheme="majorHAnsi" w:hAnsiTheme="majorHAnsi" w:cstheme="majorHAnsi"/>
          <w:b/>
          <w:sz w:val="22"/>
        </w:rPr>
      </w:pPr>
    </w:p>
    <w:p w14:paraId="337135F8" w14:textId="1930276B" w:rsidR="003F755F" w:rsidRDefault="003F755F" w:rsidP="00A64732">
      <w:pPr>
        <w:jc w:val="both"/>
        <w:rPr>
          <w:rFonts w:asciiTheme="majorHAnsi" w:hAnsiTheme="majorHAnsi" w:cstheme="majorHAnsi"/>
          <w:b/>
          <w:sz w:val="22"/>
        </w:rPr>
      </w:pPr>
    </w:p>
    <w:p w14:paraId="6764E074" w14:textId="24039EE7" w:rsidR="003F755F" w:rsidRDefault="003F755F" w:rsidP="00A64732">
      <w:pPr>
        <w:jc w:val="both"/>
        <w:rPr>
          <w:rFonts w:asciiTheme="majorHAnsi" w:hAnsiTheme="majorHAnsi" w:cstheme="majorHAnsi"/>
          <w:b/>
          <w:sz w:val="22"/>
        </w:rPr>
      </w:pPr>
    </w:p>
    <w:p w14:paraId="549C196E" w14:textId="77777777" w:rsidR="003F755F" w:rsidRDefault="003F755F" w:rsidP="00A64732">
      <w:pPr>
        <w:jc w:val="both"/>
        <w:rPr>
          <w:rFonts w:asciiTheme="majorHAnsi" w:hAnsiTheme="majorHAnsi" w:cstheme="majorHAnsi"/>
          <w:b/>
          <w:sz w:val="22"/>
        </w:rPr>
      </w:pPr>
    </w:p>
    <w:p w14:paraId="7C32F33B" w14:textId="77777777" w:rsidR="00B81D30" w:rsidRDefault="00B81D30" w:rsidP="00B81D30">
      <w:pPr>
        <w:spacing w:after="200" w:line="276" w:lineRule="auto"/>
        <w:contextualSpacing/>
        <w:jc w:val="both"/>
        <w:rPr>
          <w:rFonts w:ascii="Arial" w:eastAsia="Calibri" w:hAnsi="Arial" w:cs="Arial"/>
          <w:bCs/>
          <w:color w:val="1F497D"/>
          <w:sz w:val="18"/>
          <w:szCs w:val="18"/>
        </w:rPr>
      </w:pPr>
    </w:p>
    <w:p w14:paraId="2BFFB570" w14:textId="423976EB" w:rsidR="00B81D30" w:rsidRDefault="00B81D30" w:rsidP="006252E4">
      <w:pPr>
        <w:pStyle w:val="Texto2014"/>
        <w:rPr>
          <w:rFonts w:ascii="Verdana" w:hAnsi="Verdana"/>
          <w:sz w:val="12"/>
        </w:rPr>
      </w:pPr>
    </w:p>
    <w:p w14:paraId="3193F9ED" w14:textId="14E7C9CC" w:rsidR="003F755F" w:rsidRDefault="003F755F" w:rsidP="006252E4">
      <w:pPr>
        <w:pStyle w:val="Texto2014"/>
        <w:rPr>
          <w:rFonts w:ascii="Verdana" w:hAnsi="Verdana"/>
          <w:sz w:val="12"/>
        </w:rPr>
      </w:pPr>
    </w:p>
    <w:p w14:paraId="1B3562A4" w14:textId="6A15E4A6" w:rsidR="003F755F" w:rsidRDefault="003F755F" w:rsidP="006252E4">
      <w:pPr>
        <w:pStyle w:val="Texto2014"/>
        <w:rPr>
          <w:rFonts w:ascii="Verdana" w:hAnsi="Verdana"/>
          <w:sz w:val="12"/>
        </w:rPr>
      </w:pPr>
    </w:p>
    <w:p w14:paraId="64F1A18C" w14:textId="24CF719F" w:rsidR="003F755F" w:rsidRDefault="003F755F" w:rsidP="006252E4">
      <w:pPr>
        <w:pStyle w:val="Texto2014"/>
        <w:rPr>
          <w:rFonts w:ascii="Verdana" w:hAnsi="Verdana"/>
          <w:sz w:val="12"/>
        </w:rPr>
      </w:pPr>
    </w:p>
    <w:p w14:paraId="3D94227A" w14:textId="66D72946" w:rsidR="003F755F" w:rsidRDefault="003F755F" w:rsidP="006252E4">
      <w:pPr>
        <w:pStyle w:val="Texto2014"/>
        <w:rPr>
          <w:rFonts w:ascii="Verdana" w:hAnsi="Verdana"/>
          <w:sz w:val="12"/>
        </w:rPr>
      </w:pPr>
    </w:p>
    <w:p w14:paraId="67574063" w14:textId="194E0DA1" w:rsidR="00806D66" w:rsidRDefault="00806D66" w:rsidP="006252E4">
      <w:pPr>
        <w:pStyle w:val="Texto2014"/>
        <w:rPr>
          <w:rFonts w:ascii="Verdana" w:hAnsi="Verdana"/>
          <w:sz w:val="12"/>
        </w:rPr>
      </w:pPr>
    </w:p>
    <w:p w14:paraId="626D9009" w14:textId="203B8C1A" w:rsidR="00806D66" w:rsidRDefault="00806D66" w:rsidP="006252E4">
      <w:pPr>
        <w:pStyle w:val="Texto2014"/>
        <w:rPr>
          <w:rFonts w:ascii="Verdana" w:hAnsi="Verdana"/>
          <w:sz w:val="12"/>
        </w:rPr>
      </w:pPr>
    </w:p>
    <w:p w14:paraId="277A8B54" w14:textId="77777777" w:rsidR="00806D66" w:rsidRDefault="00806D66" w:rsidP="006252E4">
      <w:pPr>
        <w:pStyle w:val="Texto2014"/>
        <w:rPr>
          <w:rFonts w:ascii="Verdana" w:hAnsi="Verdana"/>
          <w:sz w:val="12"/>
        </w:rPr>
      </w:pPr>
    </w:p>
    <w:p w14:paraId="261F61DD" w14:textId="1CFA3487" w:rsidR="003F755F" w:rsidRDefault="003F755F" w:rsidP="006252E4">
      <w:pPr>
        <w:pStyle w:val="Texto2014"/>
        <w:rPr>
          <w:rFonts w:ascii="Verdana" w:hAnsi="Verdana"/>
          <w:sz w:val="12"/>
        </w:rPr>
      </w:pPr>
    </w:p>
    <w:p w14:paraId="45BDDF55" w14:textId="202D93E0" w:rsidR="003F755F" w:rsidRDefault="003F755F" w:rsidP="006252E4">
      <w:pPr>
        <w:pStyle w:val="Texto2014"/>
        <w:rPr>
          <w:rFonts w:ascii="Verdana" w:hAnsi="Verdana"/>
          <w:sz w:val="12"/>
        </w:rPr>
      </w:pPr>
    </w:p>
    <w:p w14:paraId="0F8EC39B" w14:textId="72F2D2DE" w:rsidR="003F755F" w:rsidRDefault="003F755F" w:rsidP="006252E4">
      <w:pPr>
        <w:pStyle w:val="Texto2014"/>
        <w:rPr>
          <w:rFonts w:ascii="Verdana" w:hAnsi="Verdana"/>
          <w:sz w:val="12"/>
        </w:rPr>
      </w:pPr>
    </w:p>
    <w:p w14:paraId="68908C60" w14:textId="0C66374A" w:rsidR="003F755F" w:rsidRDefault="003F755F" w:rsidP="006252E4">
      <w:pPr>
        <w:pStyle w:val="Texto2014"/>
        <w:rPr>
          <w:rFonts w:ascii="Verdana" w:hAnsi="Verdana"/>
          <w:sz w:val="12"/>
        </w:rPr>
      </w:pPr>
    </w:p>
    <w:p w14:paraId="4863C163" w14:textId="35FED2F3" w:rsidR="003F755F" w:rsidRDefault="003F755F" w:rsidP="006252E4">
      <w:pPr>
        <w:pStyle w:val="Texto2014"/>
        <w:rPr>
          <w:rFonts w:ascii="Verdana" w:hAnsi="Verdana"/>
          <w:sz w:val="12"/>
        </w:rPr>
      </w:pPr>
    </w:p>
    <w:p w14:paraId="6CF95532" w14:textId="7ACEF97E" w:rsidR="00EA6223" w:rsidRPr="003F755F" w:rsidRDefault="00EA0D70" w:rsidP="00EA6223">
      <w:pPr>
        <w:pStyle w:val="Texto2014"/>
        <w:jc w:val="center"/>
        <w:rPr>
          <w:rFonts w:ascii="Verdana" w:hAnsi="Verdana"/>
          <w:b/>
          <w:sz w:val="22"/>
        </w:rPr>
      </w:pPr>
      <w:r w:rsidRPr="003F755F">
        <w:rPr>
          <w:rFonts w:ascii="Verdana" w:hAnsi="Verdana"/>
          <w:b/>
          <w:sz w:val="22"/>
        </w:rPr>
        <w:t xml:space="preserve">ITINERARIO </w:t>
      </w:r>
      <w:r w:rsidR="00520158" w:rsidRPr="003F755F">
        <w:rPr>
          <w:rFonts w:ascii="Verdana" w:hAnsi="Verdana"/>
          <w:b/>
          <w:sz w:val="22"/>
        </w:rPr>
        <w:t>ESPLENDOR EUROPEO</w:t>
      </w:r>
      <w:r w:rsidRPr="003F755F">
        <w:rPr>
          <w:rFonts w:ascii="Verdana" w:hAnsi="Verdana"/>
          <w:b/>
          <w:sz w:val="22"/>
        </w:rPr>
        <w:t xml:space="preserve"> 2</w:t>
      </w:r>
      <w:r w:rsidR="00520158" w:rsidRPr="003F755F">
        <w:rPr>
          <w:rFonts w:ascii="Verdana" w:hAnsi="Verdana"/>
          <w:b/>
          <w:sz w:val="22"/>
        </w:rPr>
        <w:t>1</w:t>
      </w:r>
      <w:r w:rsidR="00EA6223" w:rsidRPr="003F755F">
        <w:rPr>
          <w:rFonts w:ascii="Verdana" w:hAnsi="Verdana"/>
          <w:b/>
          <w:sz w:val="22"/>
        </w:rPr>
        <w:t xml:space="preserve"> DIAS</w:t>
      </w:r>
    </w:p>
    <w:p w14:paraId="6613A54D" w14:textId="4DE0599B" w:rsidR="00EA6223" w:rsidRDefault="00EA6223" w:rsidP="00EA6223">
      <w:pPr>
        <w:autoSpaceDE w:val="0"/>
        <w:autoSpaceDN w:val="0"/>
        <w:adjustRightInd w:val="0"/>
        <w:rPr>
          <w:rFonts w:ascii="Helvetica 55 Roman" w:hAnsi="Helvetica 55 Roman" w:cs="Helvetica 55 Roman"/>
          <w:color w:val="000000"/>
          <w:lang w:val="es-ES"/>
        </w:rPr>
      </w:pPr>
    </w:p>
    <w:p w14:paraId="5E9F95AA" w14:textId="07FB7AF5"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1 </w:t>
      </w:r>
      <w:r w:rsidRPr="00520158">
        <w:rPr>
          <w:rFonts w:ascii="Open Sans" w:eastAsia="Times New Roman" w:hAnsi="Open Sans" w:cs="Open Sans"/>
          <w:color w:val="015EC8"/>
          <w:sz w:val="22"/>
        </w:rPr>
        <w:t>– BOGOTA-PARIS</w:t>
      </w:r>
      <w:r w:rsidR="00F941A4">
        <w:rPr>
          <w:rFonts w:ascii="Open Sans" w:eastAsia="Times New Roman" w:hAnsi="Open Sans" w:cs="Open Sans"/>
          <w:color w:val="015EC8"/>
          <w:sz w:val="22"/>
        </w:rPr>
        <w:t xml:space="preserve"> (</w:t>
      </w:r>
      <w:r w:rsidR="00F941A4" w:rsidRPr="00F941A4">
        <w:rPr>
          <w:rFonts w:ascii="Open Sans" w:eastAsia="Times New Roman" w:hAnsi="Open Sans" w:cs="Open Sans"/>
          <w:b/>
          <w:color w:val="015EC8"/>
          <w:sz w:val="22"/>
        </w:rPr>
        <w:t>Domingo 17 de septiembre)</w:t>
      </w:r>
    </w:p>
    <w:p w14:paraId="2B3D774C" w14:textId="6F97D483" w:rsidR="00520158" w:rsidRDefault="00520158" w:rsidP="003F755F">
      <w:pPr>
        <w:shd w:val="clear" w:color="auto" w:fill="FFFFFF"/>
        <w:spacing w:after="240"/>
        <w:rPr>
          <w:rFonts w:ascii="Open Sans" w:eastAsia="Times New Roman" w:hAnsi="Open Sans" w:cs="Open Sans"/>
          <w:color w:val="003873"/>
          <w:sz w:val="20"/>
          <w:szCs w:val="21"/>
        </w:rPr>
      </w:pPr>
      <w:r w:rsidRPr="00E4021F">
        <w:rPr>
          <w:rFonts w:ascii="Open Sans" w:eastAsia="Times New Roman" w:hAnsi="Open Sans" w:cs="Open Sans"/>
          <w:color w:val="003873"/>
          <w:sz w:val="20"/>
          <w:szCs w:val="21"/>
        </w:rPr>
        <w:t xml:space="preserve">Salida en vuelo intercontinental, con destino a </w:t>
      </w:r>
      <w:r>
        <w:rPr>
          <w:rFonts w:ascii="Open Sans" w:eastAsia="Times New Roman" w:hAnsi="Open Sans" w:cs="Open Sans"/>
          <w:color w:val="003873"/>
          <w:sz w:val="20"/>
          <w:szCs w:val="21"/>
        </w:rPr>
        <w:t>Paris</w:t>
      </w:r>
      <w:r w:rsidRPr="00E4021F">
        <w:rPr>
          <w:rFonts w:ascii="Open Sans" w:eastAsia="Times New Roman" w:hAnsi="Open Sans" w:cs="Open Sans"/>
          <w:color w:val="003873"/>
          <w:sz w:val="20"/>
          <w:szCs w:val="21"/>
        </w:rPr>
        <w:t>, noche a bordo</w:t>
      </w:r>
    </w:p>
    <w:p w14:paraId="70165E98" w14:textId="77777777" w:rsidR="00520158" w:rsidRPr="00520158" w:rsidRDefault="00520158" w:rsidP="00520158">
      <w:pPr>
        <w:shd w:val="clear" w:color="auto" w:fill="FFFFFF"/>
        <w:jc w:val="both"/>
        <w:rPr>
          <w:rFonts w:ascii="Open Sans" w:eastAsia="Times New Roman" w:hAnsi="Open Sans" w:cs="Open Sans"/>
          <w:color w:val="003873"/>
          <w:sz w:val="18"/>
          <w:szCs w:val="21"/>
        </w:rPr>
      </w:pPr>
      <w:r w:rsidRPr="00520158">
        <w:rPr>
          <w:rFonts w:ascii="Open Sans" w:eastAsia="Times New Roman" w:hAnsi="Open Sans" w:cs="Open Sans"/>
          <w:b/>
          <w:bCs/>
          <w:color w:val="003873"/>
          <w:szCs w:val="30"/>
        </w:rPr>
        <w:t xml:space="preserve">DIA 2 - </w:t>
      </w:r>
      <w:r w:rsidRPr="00520158">
        <w:rPr>
          <w:rFonts w:ascii="Open Sans" w:eastAsia="Times New Roman" w:hAnsi="Open Sans" w:cs="Open Sans"/>
          <w:color w:val="015EC8"/>
          <w:sz w:val="22"/>
        </w:rPr>
        <w:t>PARIS</w:t>
      </w:r>
    </w:p>
    <w:p w14:paraId="2537F212" w14:textId="2D5AC8E0" w:rsidR="00520158" w:rsidRDefault="00520158" w:rsidP="003F755F">
      <w:pPr>
        <w:shd w:val="clear" w:color="auto" w:fill="FFFFFF"/>
        <w:spacing w:after="240"/>
        <w:jc w:val="both"/>
        <w:rPr>
          <w:rFonts w:ascii="Open Sans" w:eastAsia="Times New Roman" w:hAnsi="Open Sans" w:cs="Open Sans"/>
          <w:color w:val="003873"/>
          <w:sz w:val="20"/>
          <w:szCs w:val="21"/>
        </w:rPr>
      </w:pPr>
      <w:r w:rsidRPr="00B86D40">
        <w:rPr>
          <w:rFonts w:ascii="Open Sans" w:eastAsia="Times New Roman" w:hAnsi="Open Sans" w:cs="Open Sans"/>
          <w:color w:val="003873"/>
          <w:sz w:val="20"/>
          <w:szCs w:val="21"/>
        </w:rPr>
        <w:t xml:space="preserve">Llegada a París y traslado al hotel. Tiempo libre. </w:t>
      </w:r>
      <w:r w:rsidRPr="003F755F">
        <w:rPr>
          <w:rFonts w:ascii="Open Sans" w:eastAsia="Times New Roman" w:hAnsi="Open Sans" w:cs="Open Sans"/>
          <w:color w:val="003873"/>
          <w:sz w:val="20"/>
          <w:szCs w:val="21"/>
        </w:rPr>
        <w:t>Excursión</w:t>
      </w:r>
      <w:r w:rsidR="003F755F" w:rsidRPr="003F755F">
        <w:rPr>
          <w:rFonts w:ascii="Open Sans" w:eastAsia="Times New Roman" w:hAnsi="Open Sans" w:cs="Open Sans"/>
          <w:color w:val="003873"/>
          <w:sz w:val="20"/>
          <w:szCs w:val="21"/>
        </w:rPr>
        <w:t xml:space="preserve"> opcional</w:t>
      </w:r>
      <w:r w:rsidRPr="003F755F">
        <w:rPr>
          <w:rFonts w:ascii="Open Sans" w:eastAsia="Times New Roman" w:hAnsi="Open Sans" w:cs="Open Sans"/>
          <w:color w:val="003873"/>
          <w:sz w:val="20"/>
          <w:szCs w:val="21"/>
        </w:rPr>
        <w:t xml:space="preserve"> a París iluminado</w:t>
      </w:r>
      <w:r w:rsidRPr="00B86D40">
        <w:rPr>
          <w:rFonts w:ascii="Open Sans" w:eastAsia="Times New Roman" w:hAnsi="Open Sans" w:cs="Open Sans"/>
          <w:color w:val="003873"/>
          <w:sz w:val="20"/>
          <w:szCs w:val="21"/>
        </w:rPr>
        <w:t>. Alojamiento</w:t>
      </w:r>
      <w:r w:rsidRPr="009C3A3D">
        <w:rPr>
          <w:rFonts w:ascii="Open Sans" w:eastAsia="Times New Roman" w:hAnsi="Open Sans" w:cs="Open Sans"/>
          <w:color w:val="003873"/>
          <w:sz w:val="20"/>
          <w:szCs w:val="21"/>
        </w:rPr>
        <w:t>.</w:t>
      </w:r>
    </w:p>
    <w:p w14:paraId="6E4E51F6"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3 </w:t>
      </w:r>
      <w:r w:rsidRPr="00520158">
        <w:rPr>
          <w:rFonts w:ascii="Open Sans" w:eastAsia="Times New Roman" w:hAnsi="Open Sans" w:cs="Open Sans"/>
          <w:color w:val="015EC8"/>
          <w:sz w:val="22"/>
        </w:rPr>
        <w:t>- PARIS</w:t>
      </w:r>
    </w:p>
    <w:p w14:paraId="4DAB37C3" w14:textId="59265D91" w:rsidR="00520158"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xml:space="preserve">. </w:t>
      </w:r>
      <w:r w:rsidRPr="00B86D40">
        <w:rPr>
          <w:rFonts w:ascii="Open Sans" w:eastAsia="Times New Roman" w:hAnsi="Open Sans" w:cs="Open Sans"/>
          <w:color w:val="003873"/>
          <w:sz w:val="20"/>
          <w:szCs w:val="21"/>
        </w:rPr>
        <w:t xml:space="preserve">Iniciaremos con la visita panorámica de la ciudad, donde veremos: la Catedral de Notre Dame, el Barrio Latino; la Sorbona; el Panteón de los hombres ilustres, los Inválidos donde se encuentra el mausoleo de Napoleón; el Palacio y los Jardines de Luxemburgo; la Torre Eiffel, símbolo de París y de Francia; la Plaza de la Concordía; la Plaza Etoile con el Arco del Triunfo; Plaza Vendôme; la Ópera Garnier; etc. Por la tarde </w:t>
      </w:r>
      <w:r w:rsidR="003F755F">
        <w:rPr>
          <w:rFonts w:ascii="Open Sans" w:eastAsia="Times New Roman" w:hAnsi="Open Sans" w:cs="Open Sans"/>
          <w:color w:val="003873"/>
          <w:sz w:val="20"/>
          <w:szCs w:val="21"/>
        </w:rPr>
        <w:t xml:space="preserve">Opcionalmente </w:t>
      </w:r>
      <w:r w:rsidRPr="003F755F">
        <w:rPr>
          <w:rFonts w:ascii="Open Sans" w:eastAsia="Times New Roman" w:hAnsi="Open Sans" w:cs="Open Sans"/>
          <w:color w:val="003873"/>
          <w:sz w:val="20"/>
          <w:szCs w:val="21"/>
        </w:rPr>
        <w:t>embarcaremos en los famosos ”bateaux mouches” para dar un paseo en barco por el Sena. A continuación subida al 2.º piso de la famosa Torre Eiffel</w:t>
      </w:r>
      <w:r w:rsidRPr="00B86D40">
        <w:rPr>
          <w:rFonts w:ascii="Open Sans" w:eastAsia="Times New Roman" w:hAnsi="Open Sans" w:cs="Open Sans"/>
          <w:color w:val="003873"/>
          <w:sz w:val="20"/>
          <w:szCs w:val="21"/>
        </w:rPr>
        <w:t xml:space="preserve"> (</w:t>
      </w:r>
      <w:r w:rsidR="003F755F">
        <w:rPr>
          <w:rFonts w:ascii="Open Sans" w:eastAsia="Times New Roman" w:hAnsi="Open Sans" w:cs="Open Sans"/>
          <w:color w:val="003873"/>
          <w:sz w:val="20"/>
          <w:szCs w:val="21"/>
        </w:rPr>
        <w:t>Opcional</w:t>
      </w:r>
      <w:r w:rsidRPr="00B86D40">
        <w:rPr>
          <w:rFonts w:ascii="Open Sans" w:eastAsia="Times New Roman" w:hAnsi="Open Sans" w:cs="Open Sans"/>
          <w:color w:val="003873"/>
          <w:sz w:val="20"/>
          <w:szCs w:val="21"/>
        </w:rPr>
        <w:t>), desde donde obtendrá una panorámica única y bellísima de la gran ciudad que es París. Terminaremos el día con un recorrido a pie por Montmartre, la Plaza de Tertre, con sus retratistas y el Sagrado Corazón. Alojamiento.</w:t>
      </w:r>
    </w:p>
    <w:p w14:paraId="3C87152C" w14:textId="77777777" w:rsidR="00520158" w:rsidRPr="00520158" w:rsidRDefault="00520158" w:rsidP="00520158">
      <w:pPr>
        <w:shd w:val="clear" w:color="auto" w:fill="FFFFFF"/>
        <w:jc w:val="both"/>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4 </w:t>
      </w:r>
      <w:r w:rsidRPr="00520158">
        <w:rPr>
          <w:rFonts w:ascii="Open Sans" w:eastAsia="Times New Roman" w:hAnsi="Open Sans" w:cs="Open Sans"/>
          <w:color w:val="015EC8"/>
          <w:sz w:val="22"/>
        </w:rPr>
        <w:t>- PARIS</w:t>
      </w:r>
    </w:p>
    <w:p w14:paraId="254410F4" w14:textId="77777777"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E4021F">
        <w:rPr>
          <w:rFonts w:ascii="Open Sans" w:eastAsia="Times New Roman" w:hAnsi="Open Sans" w:cs="Open Sans"/>
          <w:b/>
          <w:color w:val="003873"/>
          <w:sz w:val="20"/>
          <w:szCs w:val="21"/>
        </w:rPr>
        <w:t>Desayuno buffet</w:t>
      </w:r>
      <w:r w:rsidRPr="00B86D40">
        <w:rPr>
          <w:rFonts w:ascii="Open Sans" w:eastAsia="Times New Roman" w:hAnsi="Open Sans" w:cs="Open Sans"/>
          <w:color w:val="003873"/>
          <w:sz w:val="20"/>
          <w:szCs w:val="21"/>
        </w:rPr>
        <w:t>. Día libre durante el cual podrá disfrutar de algunos de los siguientes museos o atractivos: • Palacio de Versalles: El más suntuoso del mundo, que recuerda la pretérita gloria de la corte francesa y fiel reflejo de la voluntad de un rey: Luis XIV, el “Rey Sol”; destacan sus bellos jardines y fuentes y su maravilloso Salón de los Espejos. • Museo de Louvre: Uno de los mayores museos del mundo que alberga entre muchas otras obras la famosa Gioconda</w:t>
      </w:r>
    </w:p>
    <w:p w14:paraId="3F4B1D8F"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5 </w:t>
      </w:r>
      <w:r w:rsidRPr="00520158">
        <w:rPr>
          <w:rFonts w:ascii="Open Sans" w:eastAsia="Times New Roman" w:hAnsi="Open Sans" w:cs="Open Sans"/>
          <w:color w:val="015EC8"/>
          <w:sz w:val="22"/>
        </w:rPr>
        <w:t>- PARÍS-BRUJAS-GANTE-BRUSELAS</w:t>
      </w:r>
    </w:p>
    <w:p w14:paraId="3FB9C447" w14:textId="77777777"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xml:space="preserve"> </w:t>
      </w:r>
      <w:r w:rsidRPr="00B86D40">
        <w:rPr>
          <w:rFonts w:ascii="Open Sans" w:eastAsia="Times New Roman" w:hAnsi="Open Sans" w:cs="Open Sans"/>
          <w:color w:val="003873"/>
          <w:sz w:val="20"/>
          <w:szCs w:val="21"/>
        </w:rPr>
        <w:t>salida hacia Brujas; una de las más pintorescas ciudades de Europa. Destacamos la Plaza Mayor donde se encuentran los grandes mercados centrales del siglo XIII, antiguo centro comercial de la ciudad: Plaza de Burg, con el Ayuntamiento, el Palacio de Justicia y la Basílica de la Santa Sangre, etc. Tiempo libre. Continuación hasta Gante, destacamos la Catedral de San Bavón, de estilo románico, gótico y barroco, en la cual se encuentra el políptico de los hermanos Van Eyck “La Adoración del Cordero Místico” y “La Vocación de San Bavón”, de Rubens, veremos también el Ayuntamiento, curiosa mezcla de estilo gótico y renacentista. Continuación del viaje hasta Bruselas. Alojamiento.</w:t>
      </w:r>
    </w:p>
    <w:p w14:paraId="54AB9CA7"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6 </w:t>
      </w:r>
      <w:r w:rsidRPr="00520158">
        <w:rPr>
          <w:rFonts w:ascii="Open Sans" w:eastAsia="Times New Roman" w:hAnsi="Open Sans" w:cs="Open Sans"/>
          <w:color w:val="015EC8"/>
          <w:sz w:val="22"/>
        </w:rPr>
        <w:t>- BRUSELAS-AMBERES-LA HAYA-AMSTERDAM</w:t>
      </w:r>
    </w:p>
    <w:p w14:paraId="56A589BC" w14:textId="77777777" w:rsidR="00520158" w:rsidRDefault="00520158" w:rsidP="00520158">
      <w:pPr>
        <w:shd w:val="clear" w:color="auto" w:fill="FFFFFF"/>
        <w:jc w:val="both"/>
        <w:rPr>
          <w:rFonts w:ascii="Open Sans" w:eastAsia="Times New Roman" w:hAnsi="Open Sans" w:cs="Open Sans"/>
          <w:color w:val="003873"/>
          <w:sz w:val="20"/>
          <w:szCs w:val="21"/>
        </w:rPr>
      </w:pPr>
      <w:r w:rsidRPr="00B86D40">
        <w:rPr>
          <w:rFonts w:ascii="Open Sans" w:eastAsia="Times New Roman" w:hAnsi="Open Sans" w:cs="Open Sans"/>
          <w:b/>
          <w:color w:val="003873"/>
          <w:sz w:val="20"/>
          <w:szCs w:val="21"/>
        </w:rPr>
        <w:t>Desayuno buffet.</w:t>
      </w:r>
      <w:r w:rsidRPr="00B86D40">
        <w:rPr>
          <w:rFonts w:ascii="Open Sans" w:eastAsia="Times New Roman" w:hAnsi="Open Sans" w:cs="Open Sans"/>
          <w:color w:val="003873"/>
          <w:sz w:val="20"/>
          <w:szCs w:val="21"/>
        </w:rPr>
        <w:t xml:space="preserve"> Por la mañana, visita incluida de la ciudad, sede de gran número de organizaciones internacionales. Destaca su Grand-Place, dominada por la majestuosa Torre del Ayuntamiento; la Catedral, con sus museos que contienen grandes obras de los maestros flamencos; su Palacio de Justicia, etc. Salida hacia Amberes. Visita de la ciudad, donde destaca la Catedral de Nuestra Señora, monumental obra del gótico flamenco, la Plaza Mayor, dominada por la Torre de la Catedral y el Ayuntamiento. Continuación del viaje hasta La Haya. Aquí se encuentra “Madurodam”, la “ciudad en miniatura” (visita opcional), precioso parque en el que se encuentra una representación hecha escrupulosamente a escala 1:25 de todos los edificios y canales más característicos de Holanda. Tiene más de 5.000 bonsais o árboles en miniatura, etc. Seguiremos nuestro viaje hasta Amsterdam. Alojamiento</w:t>
      </w:r>
    </w:p>
    <w:p w14:paraId="27A1CDAF" w14:textId="77777777" w:rsidR="00520158" w:rsidRDefault="00520158" w:rsidP="00520158">
      <w:pPr>
        <w:shd w:val="clear" w:color="auto" w:fill="FFFFFF"/>
        <w:rPr>
          <w:rFonts w:ascii="Open Sans" w:eastAsia="Times New Roman" w:hAnsi="Open Sans" w:cs="Open Sans"/>
          <w:color w:val="003873"/>
          <w:sz w:val="20"/>
          <w:szCs w:val="21"/>
        </w:rPr>
      </w:pPr>
    </w:p>
    <w:p w14:paraId="08A32143" w14:textId="77777777" w:rsidR="003F755F" w:rsidRDefault="003F755F" w:rsidP="00520158">
      <w:pPr>
        <w:shd w:val="clear" w:color="auto" w:fill="FFFFFF"/>
        <w:rPr>
          <w:rFonts w:ascii="Open Sans" w:eastAsia="Times New Roman" w:hAnsi="Open Sans" w:cs="Open Sans"/>
          <w:b/>
          <w:bCs/>
          <w:color w:val="003873"/>
          <w:szCs w:val="30"/>
        </w:rPr>
      </w:pPr>
    </w:p>
    <w:p w14:paraId="055C8AFE" w14:textId="01B49ACB"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7 </w:t>
      </w:r>
      <w:r w:rsidRPr="00520158">
        <w:rPr>
          <w:rFonts w:ascii="Open Sans" w:eastAsia="Times New Roman" w:hAnsi="Open Sans" w:cs="Open Sans"/>
          <w:color w:val="015EC8"/>
          <w:sz w:val="22"/>
        </w:rPr>
        <w:t>- AMSTERDAM-MARKEN Y VOLENDAM-AMSTERDAM (OPCION)</w:t>
      </w:r>
    </w:p>
    <w:p w14:paraId="4A4CF2A3" w14:textId="77777777" w:rsidR="00520158"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lastRenderedPageBreak/>
        <w:t>Desayuno buffet</w:t>
      </w:r>
      <w:r w:rsidRPr="009C3A3D">
        <w:rPr>
          <w:rFonts w:ascii="Open Sans" w:eastAsia="Times New Roman" w:hAnsi="Open Sans" w:cs="Open Sans"/>
          <w:color w:val="003873"/>
          <w:sz w:val="20"/>
          <w:szCs w:val="21"/>
        </w:rPr>
        <w:t xml:space="preserve">. </w:t>
      </w:r>
      <w:r w:rsidRPr="00B86D40">
        <w:rPr>
          <w:rFonts w:ascii="Open Sans" w:eastAsia="Times New Roman" w:hAnsi="Open Sans" w:cs="Open Sans"/>
          <w:color w:val="003873"/>
          <w:sz w:val="20"/>
          <w:szCs w:val="21"/>
        </w:rPr>
        <w:t xml:space="preserve">Por la mañana efectuaremos la visita panorámica de la ciudad. Lo más maravilloso de Amsterdam es el encanto personal con el que combina todas las ventajas de una gran ciudad con los atractivos de la aldea histórica que la caracterizan. Sin duda alguna destacan los canales y el Casco Antiguo, uno de los más extensos y mejor conservados de Europa, con una línea más bien baja de edificios con elegantes fachadas y delicadas cúpulas; la Plaza Dam, el Barrio Judío, que cuenta con algunos lugares interesantes como el Castillo de Siete Torres Waag, antigua puerta de entrada a la ciudad, que alberga el Joods Historisch Museum (Museo de Historia Judía), una sinagoga restaurada de los siglos XVII y XVIII, que exhibe pinturas, objetos de uso ceremonial y documentos relacionados con la historia de la comunidad judía holandesa; la Casa de Rembrandt, convertido en museo, donde se expone una extensa colección de aguafuertes del pintor (incluyendo cuatro placas) y diversos cuadros del maestro, de sus alumnos y de algunos pintores contemporáneos y la Sinagoga Portuguesa o el Mercado de Flores Singel. </w:t>
      </w:r>
      <w:r w:rsidRPr="00B86D40">
        <w:rPr>
          <w:rFonts w:ascii="Open Sans" w:eastAsia="Times New Roman" w:hAnsi="Open Sans" w:cs="Open Sans"/>
          <w:b/>
          <w:color w:val="003873"/>
          <w:sz w:val="20"/>
          <w:szCs w:val="21"/>
        </w:rPr>
        <w:t>Después tendremos incluido un precioso paseo en barco por sus típicos canales</w:t>
      </w:r>
      <w:r w:rsidRPr="00B86D40">
        <w:rPr>
          <w:rFonts w:ascii="Open Sans" w:eastAsia="Times New Roman" w:hAnsi="Open Sans" w:cs="Open Sans"/>
          <w:color w:val="003873"/>
          <w:sz w:val="20"/>
          <w:szCs w:val="21"/>
        </w:rPr>
        <w:t>. Tarde libre. Si lo desea participe en una excursión facultativa a Marken y Volendam, dos pueblos pesqueros en los alrededores de Amsterdam que disponen de casas perfectamente conservadas, trajes típicos, tiendas y escenas pintorescas. Ambas localidades cuentan con un puerto pintoresco digno de admiración. También visitaremos durante esta excursión una granja de quesos donde se fabrica el famoso Gouda, así como el recinto de los molinos Zaanseschans, donde podrán apreciar una de las vistas más fotografiadas de Holanda con los diferentes modelos de molinos aún en funcionamiento. Alojamiento.</w:t>
      </w:r>
    </w:p>
    <w:p w14:paraId="0505322F" w14:textId="77777777" w:rsidR="00520158" w:rsidRPr="00520158" w:rsidRDefault="00520158" w:rsidP="00520158">
      <w:pPr>
        <w:shd w:val="clear" w:color="auto" w:fill="FFFFFF"/>
        <w:jc w:val="both"/>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8 </w:t>
      </w:r>
      <w:r w:rsidRPr="00520158">
        <w:rPr>
          <w:rFonts w:ascii="Open Sans" w:eastAsia="Times New Roman" w:hAnsi="Open Sans" w:cs="Open Sans"/>
          <w:color w:val="015EC8"/>
          <w:sz w:val="22"/>
        </w:rPr>
        <w:t xml:space="preserve">- </w:t>
      </w:r>
      <w:r w:rsidRPr="00520158">
        <w:rPr>
          <w:rFonts w:ascii="Open Sans" w:hAnsi="Open Sans" w:cs="Open Sans"/>
          <w:color w:val="015EC8"/>
          <w:sz w:val="22"/>
          <w:shd w:val="clear" w:color="auto" w:fill="FFFFFF"/>
        </w:rPr>
        <w:t>AMSTERDAM-COLONIA-CRUCERO POR EL RHIN-FRANKFURT</w:t>
      </w:r>
    </w:p>
    <w:p w14:paraId="3362D5D2" w14:textId="753FADB4" w:rsidR="00520158"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B86D40">
        <w:rPr>
          <w:rFonts w:ascii="Open Sans" w:eastAsia="Times New Roman" w:hAnsi="Open Sans" w:cs="Open Sans"/>
          <w:color w:val="003873"/>
          <w:sz w:val="20"/>
          <w:szCs w:val="21"/>
        </w:rPr>
        <w:t>. Salida hacia Colonia. Llegada y visita panorámica de esta ciudad en la que destaca, la Catedral de San Pedro y Santa María, cuyas obras se iniciaron en el siglo XIII; las Iglesias de San Pantaleón y San Jorge y dos calles muy pintorescas y animadas: Hole y Schildergasse. Continuación hacia Boppard. Aquí embarcaremos en el crucero que nos conducirá por la parte más bonita del Rhin, pudiendo admirar la Roca Loreley, una enorme roca maciza que aparece en la ribera derecha del río, en un estrecho del Rhin que pasa entre montañas y donde el curso del río forma una ”S” y nos muestra los antiguos Castillos- Fortalezas del Rhin. Desembarque y continuación del viaje hasta Frankfurt. Visita panorámica incluida, donde destacamos la colegiata de Frankfurt, también referida como catedral. No lejos del ayuntamiento se encuentra la iglesia de San Pablo, la famosa Paulskirche, en la que en 1848 se constituyó la primera asamblea nacional de Alemania y que desde entonces es considerada la cuna de la democracia alemana. Otro emblema cultural de Frankfurt es el Auditorio y Centro de Congresos, Alte Oper Frankfurt (antigua ópera), reconstruida después de la II. Guerra Mundíal con su original estilo renacentista italiano; la universidad fundada en 1914 lleva el nombre del hijo predilecto de la ciudad: Johann Wolfgang Goethe, cuya casa natal es uno de los monumentos más visitados de la ciudad. Alojamiento</w:t>
      </w:r>
      <w:r>
        <w:rPr>
          <w:rFonts w:ascii="Open Sans" w:eastAsia="Times New Roman" w:hAnsi="Open Sans" w:cs="Open Sans"/>
          <w:color w:val="003873"/>
          <w:sz w:val="20"/>
          <w:szCs w:val="21"/>
        </w:rPr>
        <w:t xml:space="preserve">. </w:t>
      </w:r>
    </w:p>
    <w:p w14:paraId="71B19B39" w14:textId="77777777" w:rsidR="00520158" w:rsidRPr="00520158" w:rsidRDefault="00520158" w:rsidP="00520158">
      <w:pPr>
        <w:shd w:val="clear" w:color="auto" w:fill="FFFFFF"/>
        <w:jc w:val="both"/>
        <w:rPr>
          <w:rFonts w:ascii="Open Sans" w:eastAsia="Times New Roman" w:hAnsi="Open Sans" w:cs="Open Sans"/>
          <w:color w:val="015EC8"/>
          <w:sz w:val="22"/>
        </w:rPr>
      </w:pPr>
      <w:r w:rsidRPr="00520158">
        <w:rPr>
          <w:rFonts w:ascii="Open Sans" w:eastAsia="Times New Roman" w:hAnsi="Open Sans" w:cs="Open Sans"/>
          <w:b/>
          <w:bCs/>
          <w:color w:val="003873"/>
          <w:szCs w:val="30"/>
        </w:rPr>
        <w:t>DIA 9</w:t>
      </w:r>
      <w:r w:rsidRPr="00520158">
        <w:rPr>
          <w:rFonts w:ascii="Open Sans" w:eastAsia="Times New Roman" w:hAnsi="Open Sans" w:cs="Open Sans"/>
          <w:color w:val="015EC8"/>
          <w:sz w:val="22"/>
        </w:rPr>
        <w:t>- FRANKFURT-HEIDELBERG-FRIBURGO -MULHOUSE</w:t>
      </w:r>
    </w:p>
    <w:p w14:paraId="459CD3EA" w14:textId="26F7C33A"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xml:space="preserve"> y salida hacia Heidelberg, donde efectuaremos un recorrido con nuestro guía por la ciudad, donde destaca su Universidad, su casco antiguo y sobre todo el Castillo, que fue residencia de los príncipes electores del Palatinado, construido sobre una fortaleza medieval y desde donde se obtienen amplias vistas de la ciudad. Continuación hasta Mulhouse.</w:t>
      </w:r>
      <w:r>
        <w:rPr>
          <w:rFonts w:ascii="Open Sans" w:eastAsia="Times New Roman" w:hAnsi="Open Sans" w:cs="Open Sans"/>
          <w:color w:val="003873"/>
          <w:sz w:val="20"/>
          <w:szCs w:val="21"/>
        </w:rPr>
        <w:t xml:space="preserve"> </w:t>
      </w:r>
      <w:r w:rsidRPr="009C3A3D">
        <w:rPr>
          <w:rFonts w:ascii="Open Sans" w:eastAsia="Times New Roman" w:hAnsi="Open Sans" w:cs="Open Sans"/>
          <w:color w:val="003873"/>
          <w:sz w:val="20"/>
          <w:szCs w:val="21"/>
        </w:rPr>
        <w:t>Alojamiento</w:t>
      </w:r>
      <w:r>
        <w:rPr>
          <w:rFonts w:ascii="Open Sans" w:eastAsia="Times New Roman" w:hAnsi="Open Sans" w:cs="Open Sans"/>
          <w:color w:val="003873"/>
          <w:sz w:val="20"/>
          <w:szCs w:val="21"/>
        </w:rPr>
        <w:t xml:space="preserve"> </w:t>
      </w:r>
    </w:p>
    <w:p w14:paraId="2C7A9BBD"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10 </w:t>
      </w:r>
      <w:r w:rsidRPr="00520158">
        <w:rPr>
          <w:rFonts w:ascii="Open Sans" w:eastAsia="Times New Roman" w:hAnsi="Open Sans" w:cs="Open Sans"/>
          <w:color w:val="015EC8"/>
          <w:sz w:val="22"/>
        </w:rPr>
        <w:t>- MULHOUSE-LUCERNA–VERONA-VENECIA</w:t>
      </w:r>
    </w:p>
    <w:p w14:paraId="76B5726E" w14:textId="77777777"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xml:space="preserve"> y salida hacia Lucerna, breve parada y continuación hacia Verona vía Milán. Llegada a Verona la ciudad de Romeo y Julieta. Verona está construida casi por completo en mármol rosa y blanco, característico de la región que tiene un matiz rosado, dando la sensación de que el sol se está poniendo perpetuamente. La que en tiempos fue bullicioso asentamiento romano, es hoy una de las más prósperas y elegantes de toda Italia. Tiempo libre para visitar la casa de Julieta, situada cerca de Piazza Erbe, una compacta casona medieval con su típico balcón, Continuación del viaje hasta Venecia. </w:t>
      </w:r>
      <w:r w:rsidRPr="009C3A3D">
        <w:rPr>
          <w:rFonts w:ascii="Open Sans" w:eastAsia="Times New Roman" w:hAnsi="Open Sans" w:cs="Open Sans"/>
          <w:b/>
          <w:color w:val="003873"/>
          <w:sz w:val="20"/>
          <w:szCs w:val="21"/>
        </w:rPr>
        <w:t>Cena</w:t>
      </w:r>
      <w:r w:rsidRPr="009C3A3D">
        <w:rPr>
          <w:rFonts w:ascii="Open Sans" w:eastAsia="Times New Roman" w:hAnsi="Open Sans" w:cs="Open Sans"/>
          <w:color w:val="003873"/>
          <w:sz w:val="20"/>
          <w:szCs w:val="21"/>
        </w:rPr>
        <w:t xml:space="preserve"> y alojamiento. Opcionalmente podremos realizar una visita a Venecia de noche</w:t>
      </w:r>
    </w:p>
    <w:p w14:paraId="29F3DED2"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11 </w:t>
      </w:r>
      <w:r w:rsidRPr="00520158">
        <w:rPr>
          <w:rFonts w:ascii="Open Sans" w:eastAsia="Times New Roman" w:hAnsi="Open Sans" w:cs="Open Sans"/>
          <w:color w:val="015EC8"/>
          <w:sz w:val="22"/>
        </w:rPr>
        <w:t>- VENECIA</w:t>
      </w:r>
    </w:p>
    <w:p w14:paraId="0BB7F7AF" w14:textId="3E5DE164"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color w:val="003873"/>
          <w:sz w:val="20"/>
          <w:szCs w:val="21"/>
        </w:rPr>
        <w:lastRenderedPageBreak/>
        <w:t xml:space="preserve">Estancia en régimen de </w:t>
      </w:r>
      <w:r w:rsidRPr="009C3A3D">
        <w:rPr>
          <w:rFonts w:ascii="Open Sans" w:eastAsia="Times New Roman" w:hAnsi="Open Sans" w:cs="Open Sans"/>
          <w:b/>
          <w:color w:val="003873"/>
          <w:szCs w:val="21"/>
        </w:rPr>
        <w:t>media pensión</w:t>
      </w:r>
      <w:r w:rsidRPr="009C3A3D">
        <w:rPr>
          <w:rFonts w:ascii="Open Sans" w:eastAsia="Times New Roman" w:hAnsi="Open Sans" w:cs="Open Sans"/>
          <w:color w:val="003873"/>
          <w:sz w:val="20"/>
          <w:szCs w:val="21"/>
        </w:rPr>
        <w:t xml:space="preserve">. Por la mañana, traslado hacia la Plaza de San Marcos efectuaremos un crucero incluido por la laguna veneciana entre bellísimas vistas. Visita panorámica (inc) por la Plaza de San Marcos, en la que se reúne arte griego, medieval, bizantino y veneciano, formando un maravilloso conjunto arquitectónico con la Basílica de San Marcos, la Torrre del Reloj, el puente de los Suspiros, Campanille y el Palacio Ducal. Visita a una fábrica de cristal de Murano. Resto del tiempo libre para realizar un </w:t>
      </w:r>
      <w:r w:rsidRPr="003F755F">
        <w:rPr>
          <w:rFonts w:ascii="Open Sans" w:eastAsia="Times New Roman" w:hAnsi="Open Sans" w:cs="Open Sans"/>
          <w:color w:val="003873"/>
          <w:sz w:val="20"/>
          <w:szCs w:val="21"/>
        </w:rPr>
        <w:t>paseo en góndola (</w:t>
      </w:r>
      <w:r w:rsidR="003F755F">
        <w:rPr>
          <w:rFonts w:ascii="Open Sans" w:eastAsia="Times New Roman" w:hAnsi="Open Sans" w:cs="Open Sans"/>
          <w:color w:val="003873"/>
          <w:sz w:val="20"/>
          <w:szCs w:val="21"/>
        </w:rPr>
        <w:t>Opcional</w:t>
      </w:r>
      <w:r w:rsidRPr="003F755F">
        <w:rPr>
          <w:rFonts w:ascii="Open Sans" w:eastAsia="Times New Roman" w:hAnsi="Open Sans" w:cs="Open Sans"/>
          <w:color w:val="003873"/>
          <w:sz w:val="20"/>
          <w:szCs w:val="21"/>
        </w:rPr>
        <w:t>) por los típicos canales venecianos</w:t>
      </w:r>
      <w:r w:rsidRPr="009C3A3D">
        <w:rPr>
          <w:rFonts w:ascii="Open Sans" w:eastAsia="Times New Roman" w:hAnsi="Open Sans" w:cs="Open Sans"/>
          <w:color w:val="003873"/>
          <w:sz w:val="20"/>
          <w:szCs w:val="21"/>
        </w:rPr>
        <w:t>. Alojamiento.</w:t>
      </w:r>
    </w:p>
    <w:p w14:paraId="2BA59C70"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12 </w:t>
      </w:r>
      <w:r w:rsidRPr="00520158">
        <w:rPr>
          <w:rFonts w:ascii="Open Sans" w:eastAsia="Times New Roman" w:hAnsi="Open Sans" w:cs="Open Sans"/>
          <w:color w:val="015EC8"/>
          <w:sz w:val="22"/>
        </w:rPr>
        <w:t>- VENECIA-PADUA-FLORENCIA</w:t>
      </w:r>
    </w:p>
    <w:p w14:paraId="0B6F4072" w14:textId="77777777"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Salida hacia Padua, ciudad universitaria, donde destaca su magnífica Plaza Prato della Valle, en su centro hay un pequeño jardín al cual se llega cruzando uno de los cuatro puentes de piedra que salvan un foso circular, en el propio jardín hay un cúmulo de estatuas que representan a los paduanos más importantes del pasado; la Basílica de San Antonio construida para albergar el sepulcro del Santo. Continuación del viaje hacia Florencia, cuna y centro del Renacimiento. Visita panorámica de la ciudad. Tras los pasos le Leonardo y Miguel Ángel, nos acercaremos a conocer las claves del Renacimiento. En la Catedral de Santa Mª de las Flores, contemplaremos su magnífica cúpula del arquitecto Brunelleschi. Visitaremos también la Plaza de la Signoria, el Palacio de Gobierno de los Medici y el Campanille de Giotto. Resto del día libre. Los que lo deseen tendrán la oportunidad de visitar opcionalmente la Academia, donde podrá disfrutar contemplando el famoso “David” de Miguel Ángel y otras obras maestras. Alojamiento.</w:t>
      </w:r>
    </w:p>
    <w:p w14:paraId="4607FB07"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13 </w:t>
      </w:r>
      <w:r w:rsidRPr="00520158">
        <w:rPr>
          <w:rFonts w:ascii="Open Sans" w:eastAsia="Times New Roman" w:hAnsi="Open Sans" w:cs="Open Sans"/>
          <w:color w:val="015EC8"/>
          <w:sz w:val="22"/>
        </w:rPr>
        <w:t>- FLORENCIA-ASÍS-ROMA</w:t>
      </w:r>
    </w:p>
    <w:p w14:paraId="3B361C6D" w14:textId="131FBDDF"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xml:space="preserve">. Salida hacia Asis. Visitaremos la Basílica de San Francisco, el más bello de todos sus templos, con frescos de Cimabue y Giotto y los pintores de la escuela florentina. Continuación del viaje hasta Roma. Presentamos la capital del Tiber con una visita panorámica en autobús hacia el corazón de la Roma antigua, conociendo la Isla Tiberina, el Trastevere, las colinas de Avetino y Palatino esta última contiene los más antiguos recuerdos de Roma; la belleza de este lugar, con restos arqueológicos, la riqueza de su vegetación y sus maravillosas vistas hacen de él uno de los más hermosos lugares de la ciudad. Veremos también el Coliseo, el Circo Máximo, el Arco del Triunfo de Constantino, Teatro de Marcelo, Castillo de Santo Angel, la famosisima Plaza de Venecia y las escaleras del Campidoglio, la más famosa de las sietes colinas de la ciudad de Roma, de las que destacamos su plaza con sus fachadas, pavimentos y escaleras, todo ello diseñado pro Miguel Angel. </w:t>
      </w:r>
      <w:r w:rsidRPr="003F755F">
        <w:rPr>
          <w:rFonts w:ascii="Open Sans" w:eastAsia="Times New Roman" w:hAnsi="Open Sans" w:cs="Open Sans"/>
          <w:color w:val="003873"/>
          <w:sz w:val="20"/>
          <w:szCs w:val="21"/>
        </w:rPr>
        <w:t>Por la tarde realizaremos la visita de Roma barroca</w:t>
      </w:r>
      <w:r w:rsidR="003F755F" w:rsidRPr="003F755F">
        <w:rPr>
          <w:rFonts w:ascii="Open Sans" w:eastAsia="Times New Roman" w:hAnsi="Open Sans" w:cs="Open Sans"/>
          <w:color w:val="003873"/>
          <w:sz w:val="20"/>
          <w:szCs w:val="21"/>
        </w:rPr>
        <w:t xml:space="preserve"> (opcional)</w:t>
      </w:r>
      <w:r w:rsidRPr="009C3A3D">
        <w:rPr>
          <w:rFonts w:ascii="Open Sans" w:eastAsia="Times New Roman" w:hAnsi="Open Sans" w:cs="Open Sans"/>
          <w:color w:val="003873"/>
          <w:sz w:val="20"/>
          <w:szCs w:val="21"/>
        </w:rPr>
        <w:t>; recorrido por las principales plazas de la ciudad, visitando la famosa Fontana de Trevi, Panteón y la espectacular Plaza Navona. Alojamiento.</w:t>
      </w:r>
      <w:r>
        <w:rPr>
          <w:rFonts w:ascii="Open Sans" w:eastAsia="Times New Roman" w:hAnsi="Open Sans" w:cs="Open Sans"/>
          <w:color w:val="003873"/>
          <w:sz w:val="20"/>
          <w:szCs w:val="21"/>
        </w:rPr>
        <w:t xml:space="preserve"> </w:t>
      </w:r>
    </w:p>
    <w:p w14:paraId="25ED561E"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14 </w:t>
      </w:r>
      <w:r w:rsidRPr="00520158">
        <w:rPr>
          <w:rFonts w:ascii="Open Sans" w:eastAsia="Times New Roman" w:hAnsi="Open Sans" w:cs="Open Sans"/>
          <w:color w:val="015EC8"/>
          <w:sz w:val="22"/>
        </w:rPr>
        <w:t>- ROMA</w:t>
      </w:r>
    </w:p>
    <w:p w14:paraId="1D0D928B" w14:textId="43C3C3AB"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xml:space="preserve"> Hoy tenemos una visita opcional interesantísima a los Museos Vaticanos, Capilla Sixtina y el interior de la Basílica de San Pedro. Comenzamos visitando los Museos Vaticanos, los que han sido los antiguos palacios papales, el gran patio de la Piña, la sala de la Cruz, la Galería de los Candelabros, la de los tapices, la de los mapas, la sala Sobiesky y de la Inmaculada, al final entraremos en la Capilla Sixtina, gran obra maestra de Miguel Ángel, con todos sus frescos restaurados. Después pasaremos a la Basílica de San Pedro, construida en el lugar del Martirio del Santo y reconstruida después; de ella destaca imponente su cúpula, obra maestra de Miguel Ángel. En su interior se conservan importantes tesoros, entre ellos “La Piedad” de Miguel Ángel, el “Baldaquino” de Bernini, situado encima de la tumba de San Pedro, en bronce dorado, y los monumentos fúnebres de los papas realizados a través de los siglos por los artistas más ilustres. Terminaremos en la magnífica Plaza de San Pedro, la Columnata de la misma, una de las más grandes del mundo, es de Bernini, en cuyo centro está el Obelisco. Tiempo libre durante el cual tendrá oportunidad de visitar por su cuenta las Basílicas Mayores y Catacumbas, Santa María la Mayor, la más bella y antigua (IV siglo) de las Basílicas dedicadas a María Madre de Cristo, con sus maravillosos mosaicos y las reliquias de la cuna de Jesús. Se continúa hacia San Juan de Letrán. Catedral de Roma y primera residencia de los Papas con obras de arte de la Edad Media al Barroco. Resto del día libre. Alojamiento.</w:t>
      </w:r>
      <w:r>
        <w:rPr>
          <w:rFonts w:ascii="Open Sans" w:eastAsia="Times New Roman" w:hAnsi="Open Sans" w:cs="Open Sans"/>
          <w:color w:val="003873"/>
          <w:sz w:val="20"/>
          <w:szCs w:val="21"/>
        </w:rPr>
        <w:t xml:space="preserve"> </w:t>
      </w:r>
    </w:p>
    <w:p w14:paraId="2CBBA993"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lastRenderedPageBreak/>
        <w:t xml:space="preserve">DIA 15 </w:t>
      </w:r>
      <w:r w:rsidRPr="00520158">
        <w:rPr>
          <w:rFonts w:ascii="Open Sans" w:eastAsia="Times New Roman" w:hAnsi="Open Sans" w:cs="Open Sans"/>
          <w:color w:val="015EC8"/>
          <w:sz w:val="22"/>
        </w:rPr>
        <w:t>- ROMA (Excursión opcional a Nápoles y Capri)</w:t>
      </w:r>
    </w:p>
    <w:p w14:paraId="36654664" w14:textId="48363EAD"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Día libre durante el cual podrá realizar una preciosa excursión opcional de todo el día a Nápoles y Capri. Salida por la mañana en autocar hacia Nápoles. Una visita panorámica de la Bahía es un espectáculo inolvidable; esto bastaría para llevarse de la capital del Mezzogiorno italiano un recuerdo único. Existe la posibilidad de visitar también Pompeya (opcional). Con el guía local visitaremos los restos de esta colonia romana que el volcán Vesubio sepultó el 24 de agosto del año 79 después de Cristo. Pasearemos por sus empedradas calles, entraremos en algunas casas para conocer mejor la vida y la exquisitez de estos pompeyanos que vivieron hace casi 2.000 años. En Nápoles tomaremos el barco que nos llevará a la isla de Capri. Paseo por Capri y visita a los magníficos jardines de Augusto. A continuación iremos al restaurante donde será servido el almuerzo. Por la tarde tiempo libre para recorrer las elegantes calles, las mejores tiendas, las exclusivas joyerías y la famosa Piazzetta con sus antiguas cafeterías, todo ello confirma la fama de Capri como “Perla del Mediterráneo”. Al final de la tarde regresaremos a Roma.</w:t>
      </w:r>
      <w:r>
        <w:rPr>
          <w:rFonts w:ascii="Open Sans" w:eastAsia="Times New Roman" w:hAnsi="Open Sans" w:cs="Open Sans"/>
          <w:color w:val="003873"/>
          <w:sz w:val="20"/>
          <w:szCs w:val="21"/>
        </w:rPr>
        <w:t xml:space="preserve"> </w:t>
      </w:r>
    </w:p>
    <w:p w14:paraId="664A49EF"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16 </w:t>
      </w:r>
      <w:r w:rsidRPr="00520158">
        <w:rPr>
          <w:rFonts w:ascii="Open Sans" w:eastAsia="Times New Roman" w:hAnsi="Open Sans" w:cs="Open Sans"/>
          <w:color w:val="015EC8"/>
          <w:sz w:val="22"/>
        </w:rPr>
        <w:t>- ROMA-PISA-NIZA</w:t>
      </w:r>
    </w:p>
    <w:p w14:paraId="4B034D56" w14:textId="77777777"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Salida hacia Pisa, llegada y visita a esta ciudad toscaza que tiene un conjunto de belleza singular en la Plaza de los Milagros. Continuación del viaje hacia Niza. Llegada. Alojamiento. Por la noche visita opcional a Mónaco y Montecarlo.</w:t>
      </w:r>
    </w:p>
    <w:p w14:paraId="58BAAB37"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17 </w:t>
      </w:r>
      <w:r w:rsidRPr="00520158">
        <w:rPr>
          <w:rFonts w:ascii="Open Sans" w:eastAsia="Times New Roman" w:hAnsi="Open Sans" w:cs="Open Sans"/>
          <w:color w:val="015EC8"/>
          <w:sz w:val="22"/>
        </w:rPr>
        <w:t>- NIZA-MONTPELLIER-BARCELONA</w:t>
      </w:r>
    </w:p>
    <w:p w14:paraId="0C47480E" w14:textId="77777777"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xml:space="preserve"> Salida hacia Montpellier: continuación del viaje hacia la frontera española. Llegada a Barcelona y visita de la ciudad. Alojamiento.</w:t>
      </w:r>
    </w:p>
    <w:p w14:paraId="25A40A38" w14:textId="77777777"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18 </w:t>
      </w:r>
      <w:r w:rsidRPr="00520158">
        <w:rPr>
          <w:rFonts w:ascii="Open Sans" w:eastAsia="Times New Roman" w:hAnsi="Open Sans" w:cs="Open Sans"/>
          <w:color w:val="015EC8"/>
          <w:sz w:val="22"/>
        </w:rPr>
        <w:t>- BARCELONA-ZARAGOZA-MADRID</w:t>
      </w:r>
    </w:p>
    <w:p w14:paraId="2128C49D" w14:textId="77777777" w:rsidR="00520158" w:rsidRPr="009C3A3D"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Salida hacia Zaragoza. Visita panorámica incluida de la Basílica del Pilar y continuación del viaje hacia Madrid. Alojamiento</w:t>
      </w:r>
    </w:p>
    <w:p w14:paraId="340B6C57" w14:textId="640F5E98" w:rsidR="00520158" w:rsidRPr="00520158" w:rsidRDefault="00520158" w:rsidP="00520158">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19 </w:t>
      </w:r>
      <w:r w:rsidRPr="00520158">
        <w:rPr>
          <w:rFonts w:ascii="Open Sans" w:eastAsia="Times New Roman" w:hAnsi="Open Sans" w:cs="Open Sans"/>
          <w:color w:val="015EC8"/>
          <w:sz w:val="22"/>
        </w:rPr>
        <w:t>- MADRID</w:t>
      </w:r>
    </w:p>
    <w:p w14:paraId="35480D03" w14:textId="336F2DBA" w:rsidR="00520158" w:rsidRDefault="00520158" w:rsidP="00520158">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xml:space="preserve">. </w:t>
      </w:r>
      <w:r w:rsidR="00F941A4">
        <w:rPr>
          <w:rFonts w:ascii="Open Sans" w:eastAsia="Times New Roman" w:hAnsi="Open Sans" w:cs="Open Sans"/>
          <w:color w:val="003873"/>
          <w:sz w:val="20"/>
          <w:szCs w:val="21"/>
        </w:rPr>
        <w:t>Realizaremos la visita paronímica de la ciudad. Recorreremos el paseo de la castellana, fuente de la Cibeles, Plaza de oriente, en la que se sitúa el Teatro y el Palacio Real, la puerta del sol, etc. Resto del día libre para realizar compras o visitar alguno de sus afamados museos como el Prado, Alojamiento.</w:t>
      </w:r>
    </w:p>
    <w:p w14:paraId="5F6FEA59" w14:textId="45DCD78F" w:rsidR="003F755F" w:rsidRPr="00520158" w:rsidRDefault="003F755F" w:rsidP="003F755F">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w:t>
      </w:r>
      <w:r w:rsidR="00F941A4">
        <w:rPr>
          <w:rFonts w:ascii="Open Sans" w:eastAsia="Times New Roman" w:hAnsi="Open Sans" w:cs="Open Sans"/>
          <w:b/>
          <w:bCs/>
          <w:color w:val="003873"/>
          <w:szCs w:val="30"/>
        </w:rPr>
        <w:t>20</w:t>
      </w:r>
      <w:r w:rsidRPr="00520158">
        <w:rPr>
          <w:rFonts w:ascii="Open Sans" w:eastAsia="Times New Roman" w:hAnsi="Open Sans" w:cs="Open Sans"/>
          <w:b/>
          <w:bCs/>
          <w:color w:val="003873"/>
          <w:szCs w:val="30"/>
        </w:rPr>
        <w:t xml:space="preserve"> </w:t>
      </w:r>
      <w:r w:rsidRPr="00520158">
        <w:rPr>
          <w:rFonts w:ascii="Open Sans" w:eastAsia="Times New Roman" w:hAnsi="Open Sans" w:cs="Open Sans"/>
          <w:color w:val="015EC8"/>
          <w:sz w:val="22"/>
        </w:rPr>
        <w:t>- MADRID</w:t>
      </w:r>
    </w:p>
    <w:p w14:paraId="637E3877" w14:textId="785BFDE8" w:rsidR="003F755F" w:rsidRDefault="003F755F" w:rsidP="003F755F">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xml:space="preserve">. </w:t>
      </w:r>
      <w:r w:rsidR="00F941A4">
        <w:rPr>
          <w:rFonts w:ascii="Open Sans" w:eastAsia="Times New Roman" w:hAnsi="Open Sans" w:cs="Open Sans"/>
          <w:color w:val="003873"/>
          <w:sz w:val="20"/>
          <w:szCs w:val="21"/>
        </w:rPr>
        <w:t>Dia libre para actividades personales, donde podrá realizar alguno de nuestros opcionales como visita Avila y Segovia o Toledo. Alojamiento.</w:t>
      </w:r>
    </w:p>
    <w:p w14:paraId="7C4908CA" w14:textId="5A386116" w:rsidR="003F755F" w:rsidRPr="00520158" w:rsidRDefault="003F755F" w:rsidP="003F755F">
      <w:pPr>
        <w:shd w:val="clear" w:color="auto" w:fill="FFFFFF"/>
        <w:rPr>
          <w:rFonts w:ascii="Open Sans" w:eastAsia="Times New Roman" w:hAnsi="Open Sans" w:cs="Open Sans"/>
          <w:color w:val="015EC8"/>
          <w:sz w:val="22"/>
        </w:rPr>
      </w:pPr>
      <w:r w:rsidRPr="00520158">
        <w:rPr>
          <w:rFonts w:ascii="Open Sans" w:eastAsia="Times New Roman" w:hAnsi="Open Sans" w:cs="Open Sans"/>
          <w:b/>
          <w:bCs/>
          <w:color w:val="003873"/>
          <w:szCs w:val="30"/>
        </w:rPr>
        <w:t xml:space="preserve">DIA </w:t>
      </w:r>
      <w:r w:rsidR="00F941A4">
        <w:rPr>
          <w:rFonts w:ascii="Open Sans" w:eastAsia="Times New Roman" w:hAnsi="Open Sans" w:cs="Open Sans"/>
          <w:b/>
          <w:bCs/>
          <w:color w:val="003873"/>
          <w:szCs w:val="30"/>
        </w:rPr>
        <w:t>21</w:t>
      </w:r>
      <w:r w:rsidRPr="00520158">
        <w:rPr>
          <w:rFonts w:ascii="Open Sans" w:eastAsia="Times New Roman" w:hAnsi="Open Sans" w:cs="Open Sans"/>
          <w:b/>
          <w:bCs/>
          <w:color w:val="003873"/>
          <w:szCs w:val="30"/>
        </w:rPr>
        <w:t xml:space="preserve"> </w:t>
      </w:r>
      <w:r w:rsidR="00F941A4">
        <w:rPr>
          <w:rFonts w:ascii="Open Sans" w:eastAsia="Times New Roman" w:hAnsi="Open Sans" w:cs="Open Sans"/>
          <w:color w:val="015EC8"/>
          <w:sz w:val="22"/>
        </w:rPr>
        <w:t>–</w:t>
      </w:r>
      <w:r w:rsidRPr="00520158">
        <w:rPr>
          <w:rFonts w:ascii="Open Sans" w:eastAsia="Times New Roman" w:hAnsi="Open Sans" w:cs="Open Sans"/>
          <w:color w:val="015EC8"/>
          <w:sz w:val="22"/>
        </w:rPr>
        <w:t xml:space="preserve"> MADRID</w:t>
      </w:r>
      <w:r w:rsidR="00F941A4">
        <w:rPr>
          <w:rFonts w:ascii="Open Sans" w:eastAsia="Times New Roman" w:hAnsi="Open Sans" w:cs="Open Sans"/>
          <w:color w:val="015EC8"/>
          <w:sz w:val="22"/>
        </w:rPr>
        <w:t xml:space="preserve"> – BOGOTA (Sábado 7 de Octubre)</w:t>
      </w:r>
    </w:p>
    <w:p w14:paraId="18E32C3D" w14:textId="31995AD8" w:rsidR="003F755F" w:rsidRDefault="003F755F" w:rsidP="003F755F">
      <w:pPr>
        <w:shd w:val="clear" w:color="auto" w:fill="FFFFFF"/>
        <w:spacing w:after="150"/>
        <w:jc w:val="both"/>
        <w:rPr>
          <w:rFonts w:ascii="Open Sans" w:eastAsia="Times New Roman" w:hAnsi="Open Sans" w:cs="Open Sans"/>
          <w:color w:val="003873"/>
          <w:sz w:val="20"/>
          <w:szCs w:val="21"/>
        </w:rPr>
      </w:pPr>
      <w:r w:rsidRPr="009C3A3D">
        <w:rPr>
          <w:rFonts w:ascii="Open Sans" w:eastAsia="Times New Roman" w:hAnsi="Open Sans" w:cs="Open Sans"/>
          <w:b/>
          <w:color w:val="003873"/>
          <w:sz w:val="20"/>
          <w:szCs w:val="21"/>
        </w:rPr>
        <w:t>Desayuno buffet</w:t>
      </w:r>
      <w:r w:rsidRPr="009C3A3D">
        <w:rPr>
          <w:rFonts w:ascii="Open Sans" w:eastAsia="Times New Roman" w:hAnsi="Open Sans" w:cs="Open Sans"/>
          <w:color w:val="003873"/>
          <w:sz w:val="20"/>
          <w:szCs w:val="21"/>
        </w:rPr>
        <w:t xml:space="preserve">. </w:t>
      </w:r>
      <w:r w:rsidR="00F941A4">
        <w:rPr>
          <w:rFonts w:ascii="Open Sans" w:eastAsia="Times New Roman" w:hAnsi="Open Sans" w:cs="Open Sans"/>
          <w:color w:val="003873"/>
          <w:sz w:val="20"/>
          <w:szCs w:val="21"/>
        </w:rPr>
        <w:t xml:space="preserve">A la hora indicada, traslado al aeropuerto para tomar el vuelo de regreso a Colombia. </w:t>
      </w:r>
      <w:r w:rsidRPr="009C3A3D">
        <w:rPr>
          <w:rFonts w:ascii="Open Sans" w:eastAsia="Times New Roman" w:hAnsi="Open Sans" w:cs="Open Sans"/>
          <w:color w:val="003873"/>
          <w:sz w:val="20"/>
          <w:szCs w:val="21"/>
        </w:rPr>
        <w:t>Fin del viaje y de nuestros servicios.</w:t>
      </w:r>
    </w:p>
    <w:p w14:paraId="725AE8C5" w14:textId="79957AF2" w:rsidR="00AD39D4" w:rsidRPr="00C1518F" w:rsidRDefault="00AD39D4" w:rsidP="00C1518F">
      <w:pPr>
        <w:pStyle w:val="Texto2014"/>
        <w:rPr>
          <w:rFonts w:ascii="Tahoma" w:hAnsi="Tahoma" w:cs="Tahoma"/>
          <w:sz w:val="18"/>
          <w:szCs w:val="18"/>
        </w:rPr>
      </w:pPr>
    </w:p>
    <w:p w14:paraId="618D8D8F" w14:textId="77777777" w:rsidR="003F755F" w:rsidRDefault="003F755F" w:rsidP="003F755F">
      <w:pPr>
        <w:jc w:val="center"/>
      </w:pPr>
      <w:r>
        <w:rPr>
          <w:rFonts w:ascii="Arial" w:hAnsi="Arial" w:cs="Arial"/>
          <w:b/>
          <w:i/>
          <w:color w:val="000080"/>
        </w:rPr>
        <w:t>** FIN DE NUESTROS SERVICIOS*</w:t>
      </w:r>
    </w:p>
    <w:p w14:paraId="769A8E05" w14:textId="0E7C9D30" w:rsidR="00E016FD" w:rsidRDefault="00E016FD" w:rsidP="00C1518F">
      <w:pPr>
        <w:pStyle w:val="Texto2014"/>
        <w:rPr>
          <w:rFonts w:ascii="Tahoma" w:hAnsi="Tahoma" w:cs="Tahoma"/>
          <w:sz w:val="18"/>
          <w:szCs w:val="18"/>
        </w:rPr>
      </w:pPr>
    </w:p>
    <w:p w14:paraId="5DA7060A" w14:textId="6B9F9209" w:rsidR="003F755F" w:rsidRDefault="003F755F" w:rsidP="00C1518F">
      <w:pPr>
        <w:pStyle w:val="Texto2014"/>
        <w:rPr>
          <w:rFonts w:ascii="Tahoma" w:hAnsi="Tahoma" w:cs="Tahoma"/>
          <w:sz w:val="18"/>
          <w:szCs w:val="18"/>
        </w:rPr>
      </w:pPr>
    </w:p>
    <w:p w14:paraId="63B24C64" w14:textId="4A299289" w:rsidR="003F755F" w:rsidRDefault="003F755F" w:rsidP="00C1518F">
      <w:pPr>
        <w:pStyle w:val="Texto2014"/>
        <w:rPr>
          <w:rFonts w:ascii="Tahoma" w:hAnsi="Tahoma" w:cs="Tahoma"/>
          <w:sz w:val="18"/>
          <w:szCs w:val="18"/>
        </w:rPr>
      </w:pPr>
    </w:p>
    <w:p w14:paraId="37E7756D" w14:textId="4590A067" w:rsidR="003F755F" w:rsidRDefault="003F755F" w:rsidP="00C1518F">
      <w:pPr>
        <w:pStyle w:val="Texto2014"/>
        <w:rPr>
          <w:rFonts w:ascii="Tahoma" w:hAnsi="Tahoma" w:cs="Tahoma"/>
          <w:sz w:val="18"/>
          <w:szCs w:val="18"/>
        </w:rPr>
      </w:pPr>
    </w:p>
    <w:p w14:paraId="58666609" w14:textId="6B654035" w:rsidR="003F755F" w:rsidRDefault="003F755F" w:rsidP="00C1518F">
      <w:pPr>
        <w:pStyle w:val="Texto2014"/>
        <w:rPr>
          <w:rFonts w:ascii="Tahoma" w:hAnsi="Tahoma" w:cs="Tahoma"/>
          <w:sz w:val="18"/>
          <w:szCs w:val="18"/>
        </w:rPr>
      </w:pPr>
    </w:p>
    <w:p w14:paraId="6F66CD6E" w14:textId="53C17FEF" w:rsidR="00E016FD" w:rsidRDefault="00E016FD" w:rsidP="00AD39D4">
      <w:pPr>
        <w:pStyle w:val="Texto2014"/>
        <w:rPr>
          <w:rFonts w:ascii="Tahoma" w:hAnsi="Tahoma" w:cs="Tahoma"/>
          <w:sz w:val="18"/>
          <w:szCs w:val="18"/>
        </w:rPr>
      </w:pPr>
    </w:p>
    <w:p w14:paraId="05832171" w14:textId="77777777" w:rsidR="003F755F" w:rsidRDefault="003F755F" w:rsidP="003F755F">
      <w:pPr>
        <w:tabs>
          <w:tab w:val="left" w:pos="709"/>
          <w:tab w:val="right" w:pos="8504"/>
        </w:tabs>
        <w:jc w:val="both"/>
        <w:rPr>
          <w:rFonts w:ascii="Arial" w:hAnsi="Arial" w:cs="Arial"/>
          <w:b/>
          <w:color w:val="17365D"/>
          <w:sz w:val="18"/>
          <w:szCs w:val="18"/>
        </w:rPr>
      </w:pPr>
      <w:r>
        <w:rPr>
          <w:rFonts w:ascii="Arial" w:hAnsi="Arial" w:cs="Arial"/>
          <w:b/>
          <w:color w:val="17365D"/>
          <w:sz w:val="18"/>
          <w:szCs w:val="18"/>
        </w:rPr>
        <w:t xml:space="preserve">NOTAS IMPORTANTES: </w:t>
      </w:r>
    </w:p>
    <w:p w14:paraId="12A6A812" w14:textId="77777777" w:rsidR="003F755F" w:rsidRPr="000C22E5" w:rsidRDefault="003F755F" w:rsidP="003F755F">
      <w:pPr>
        <w:pStyle w:val="Texto2014"/>
        <w:rPr>
          <w:rFonts w:ascii="Arial" w:hAnsi="Arial" w:cs="Arial"/>
          <w:b/>
          <w:color w:val="17365D"/>
          <w:sz w:val="18"/>
          <w:szCs w:val="18"/>
        </w:rPr>
      </w:pPr>
    </w:p>
    <w:p w14:paraId="1E8A80F9" w14:textId="77777777" w:rsidR="003F755F" w:rsidRPr="000C22E5" w:rsidRDefault="003F755F" w:rsidP="003F755F">
      <w:pPr>
        <w:pStyle w:val="Prrafodelista"/>
        <w:numPr>
          <w:ilvl w:val="0"/>
          <w:numId w:val="9"/>
        </w:numPr>
        <w:jc w:val="both"/>
        <w:rPr>
          <w:rFonts w:ascii="Arial" w:hAnsi="Arial" w:cs="Arial"/>
          <w:color w:val="17365D"/>
          <w:sz w:val="18"/>
          <w:szCs w:val="18"/>
        </w:rPr>
      </w:pPr>
      <w:r w:rsidRPr="000C22E5">
        <w:rPr>
          <w:rFonts w:ascii="Arial" w:hAnsi="Arial" w:cs="Arial"/>
          <w:color w:val="17365D"/>
          <w:sz w:val="18"/>
          <w:szCs w:val="18"/>
        </w:rPr>
        <w:t xml:space="preserve">Para garantizar este precio de porción terrestre, se debe realizar reserva con un depósito de </w:t>
      </w:r>
      <w:r>
        <w:rPr>
          <w:rFonts w:ascii="Arial" w:hAnsi="Arial" w:cs="Arial"/>
          <w:color w:val="17365D"/>
          <w:sz w:val="18"/>
          <w:szCs w:val="18"/>
        </w:rPr>
        <w:t>5</w:t>
      </w:r>
      <w:r w:rsidRPr="000C22E5">
        <w:rPr>
          <w:rFonts w:ascii="Arial" w:hAnsi="Arial" w:cs="Arial"/>
          <w:color w:val="17365D"/>
          <w:sz w:val="18"/>
          <w:szCs w:val="18"/>
        </w:rPr>
        <w:t>00 usd por persona, los cuales serán abonados a cada plan.</w:t>
      </w:r>
    </w:p>
    <w:p w14:paraId="4282A068" w14:textId="77777777" w:rsidR="003F755F" w:rsidRDefault="003F755F" w:rsidP="003F755F">
      <w:pPr>
        <w:numPr>
          <w:ilvl w:val="0"/>
          <w:numId w:val="4"/>
        </w:numPr>
        <w:tabs>
          <w:tab w:val="left" w:pos="709"/>
        </w:tabs>
        <w:jc w:val="both"/>
        <w:rPr>
          <w:rFonts w:ascii="Arial" w:hAnsi="Arial" w:cs="Arial"/>
          <w:color w:val="17365D"/>
          <w:sz w:val="18"/>
          <w:szCs w:val="18"/>
        </w:rPr>
      </w:pPr>
      <w:r>
        <w:rPr>
          <w:rFonts w:ascii="Arial" w:hAnsi="Arial" w:cs="Arial"/>
          <w:color w:val="17365D"/>
          <w:sz w:val="18"/>
          <w:szCs w:val="18"/>
        </w:rPr>
        <w:t>Tarifas sujetas a cambios sin previo aviso según disponibilidad hoteles en el momento de hacer la reserva firme.</w:t>
      </w:r>
    </w:p>
    <w:p w14:paraId="2850885B" w14:textId="77777777" w:rsidR="003F755F" w:rsidRDefault="003F755F" w:rsidP="003F755F">
      <w:pPr>
        <w:spacing w:after="200" w:line="276" w:lineRule="auto"/>
        <w:contextualSpacing/>
        <w:rPr>
          <w:rFonts w:ascii="Arial" w:eastAsia="Calibri" w:hAnsi="Arial" w:cs="Arial"/>
          <w:b/>
          <w:color w:val="1F497D"/>
          <w:sz w:val="18"/>
          <w:szCs w:val="18"/>
        </w:rPr>
      </w:pPr>
    </w:p>
    <w:p w14:paraId="348BC4FB" w14:textId="77777777" w:rsidR="003F755F" w:rsidRDefault="003F755F" w:rsidP="003F755F">
      <w:pPr>
        <w:spacing w:line="276" w:lineRule="auto"/>
        <w:contextualSpacing/>
        <w:rPr>
          <w:rFonts w:ascii="Arial" w:eastAsia="Calibri" w:hAnsi="Arial" w:cs="Arial"/>
          <w:b/>
          <w:color w:val="1F497D"/>
          <w:sz w:val="18"/>
          <w:szCs w:val="18"/>
        </w:rPr>
      </w:pPr>
      <w:r>
        <w:rPr>
          <w:rFonts w:ascii="Arial" w:eastAsia="Calibri" w:hAnsi="Arial" w:cs="Arial"/>
          <w:b/>
          <w:color w:val="1F497D"/>
          <w:sz w:val="18"/>
          <w:szCs w:val="18"/>
        </w:rPr>
        <w:lastRenderedPageBreak/>
        <w:t>PAGOS</w:t>
      </w:r>
    </w:p>
    <w:p w14:paraId="71109451" w14:textId="77777777" w:rsidR="003F755F" w:rsidRDefault="003F755F" w:rsidP="003F755F">
      <w:pPr>
        <w:spacing w:after="200" w:line="276" w:lineRule="auto"/>
        <w:contextualSpacing/>
        <w:rPr>
          <w:rFonts w:ascii="Arial" w:eastAsia="Calibri" w:hAnsi="Arial" w:cs="Arial"/>
          <w:b/>
          <w:color w:val="1F497D"/>
          <w:sz w:val="18"/>
          <w:szCs w:val="18"/>
        </w:rPr>
      </w:pPr>
    </w:p>
    <w:p w14:paraId="2416DE0A" w14:textId="77777777" w:rsidR="003F755F" w:rsidRPr="00D37EDD" w:rsidRDefault="003F755F" w:rsidP="003F755F">
      <w:pPr>
        <w:numPr>
          <w:ilvl w:val="0"/>
          <w:numId w:val="5"/>
        </w:numPr>
        <w:spacing w:line="276" w:lineRule="auto"/>
        <w:contextualSpacing/>
        <w:jc w:val="both"/>
        <w:rPr>
          <w:rFonts w:ascii="Arial" w:eastAsiaTheme="minorHAnsi" w:hAnsi="Arial" w:cs="Arial"/>
          <w:color w:val="1F497D"/>
          <w:sz w:val="18"/>
          <w:szCs w:val="18"/>
        </w:rPr>
      </w:pPr>
      <w:r>
        <w:rPr>
          <w:rFonts w:ascii="Arial" w:hAnsi="Arial" w:cs="Arial"/>
          <w:color w:val="1F497D"/>
          <w:sz w:val="18"/>
          <w:szCs w:val="18"/>
        </w:rPr>
        <w:t>Las porciones terrestres se pagan en Dólares (favor relacionarlos o fotocopiarlos con la denominación y el numero serial) o en PESOS al cambio del trm</w:t>
      </w:r>
    </w:p>
    <w:p w14:paraId="1C50EDCB" w14:textId="77777777" w:rsidR="003F755F" w:rsidRDefault="003F755F" w:rsidP="003F755F">
      <w:pPr>
        <w:numPr>
          <w:ilvl w:val="0"/>
          <w:numId w:val="5"/>
        </w:numPr>
        <w:spacing w:line="276" w:lineRule="auto"/>
        <w:contextualSpacing/>
        <w:jc w:val="both"/>
        <w:rPr>
          <w:rFonts w:ascii="Arial" w:eastAsiaTheme="minorHAnsi" w:hAnsi="Arial" w:cs="Arial"/>
          <w:color w:val="1F497D"/>
          <w:sz w:val="18"/>
          <w:szCs w:val="18"/>
        </w:rPr>
      </w:pPr>
      <w:r>
        <w:rPr>
          <w:rFonts w:ascii="Arial" w:hAnsi="Arial" w:cs="Arial"/>
          <w:color w:val="1F497D"/>
          <w:sz w:val="18"/>
          <w:szCs w:val="18"/>
        </w:rPr>
        <w:t>Puede hacer pagos parciales previos al viaje.</w:t>
      </w:r>
    </w:p>
    <w:p w14:paraId="67BF3526" w14:textId="77777777" w:rsidR="003F755F" w:rsidRDefault="003F755F" w:rsidP="003F755F">
      <w:pPr>
        <w:numPr>
          <w:ilvl w:val="0"/>
          <w:numId w:val="5"/>
        </w:numPr>
        <w:spacing w:line="276" w:lineRule="auto"/>
        <w:contextualSpacing/>
        <w:jc w:val="both"/>
        <w:rPr>
          <w:rFonts w:ascii="Arial" w:hAnsi="Arial" w:cs="Arial"/>
          <w:color w:val="1F497D"/>
          <w:sz w:val="18"/>
          <w:szCs w:val="18"/>
        </w:rPr>
      </w:pPr>
      <w:r>
        <w:rPr>
          <w:rFonts w:ascii="Arial" w:hAnsi="Arial" w:cs="Arial"/>
          <w:color w:val="1F497D"/>
          <w:sz w:val="18"/>
          <w:szCs w:val="18"/>
        </w:rPr>
        <w:t>El saldo debe estar cancelado 40 días antes de iniciar viaje, El tiquete aéreo se paga en el momento de la emisión</w:t>
      </w:r>
    </w:p>
    <w:p w14:paraId="2D66D9AF" w14:textId="77777777" w:rsidR="003F755F" w:rsidRDefault="003F755F" w:rsidP="003F755F">
      <w:pPr>
        <w:numPr>
          <w:ilvl w:val="0"/>
          <w:numId w:val="5"/>
        </w:numPr>
        <w:spacing w:line="276" w:lineRule="auto"/>
        <w:contextualSpacing/>
        <w:jc w:val="both"/>
        <w:rPr>
          <w:rFonts w:ascii="Arial" w:hAnsi="Arial" w:cs="Arial"/>
          <w:color w:val="1F497D"/>
          <w:sz w:val="18"/>
          <w:szCs w:val="18"/>
        </w:rPr>
      </w:pPr>
      <w:r>
        <w:rPr>
          <w:rFonts w:ascii="Arial" w:hAnsi="Arial" w:cs="Arial"/>
          <w:color w:val="1F497D"/>
          <w:sz w:val="18"/>
          <w:szCs w:val="18"/>
        </w:rPr>
        <w:t>Si paga en dólares favor relacionarlos o fotocopiarlos con el numero serial y la denominación</w:t>
      </w:r>
    </w:p>
    <w:p w14:paraId="5DB9D11C" w14:textId="77777777" w:rsidR="003F755F" w:rsidRDefault="003F755F" w:rsidP="003F755F">
      <w:pPr>
        <w:spacing w:line="276" w:lineRule="auto"/>
        <w:jc w:val="both"/>
        <w:rPr>
          <w:rFonts w:ascii="Arial" w:hAnsi="Arial" w:cs="Arial"/>
          <w:sz w:val="18"/>
          <w:szCs w:val="18"/>
        </w:rPr>
      </w:pPr>
    </w:p>
    <w:p w14:paraId="3C980467" w14:textId="77777777" w:rsidR="003F755F" w:rsidRDefault="003F755F" w:rsidP="003F755F">
      <w:pPr>
        <w:spacing w:line="276" w:lineRule="auto"/>
        <w:jc w:val="both"/>
        <w:rPr>
          <w:rFonts w:ascii="Arial" w:eastAsia="Calibri" w:hAnsi="Arial" w:cs="Arial"/>
          <w:b/>
          <w:color w:val="1F497D"/>
          <w:sz w:val="18"/>
          <w:szCs w:val="18"/>
        </w:rPr>
      </w:pPr>
    </w:p>
    <w:p w14:paraId="2EEDA61B" w14:textId="77777777" w:rsidR="003F755F" w:rsidRDefault="003F755F" w:rsidP="003F755F">
      <w:pPr>
        <w:spacing w:line="276" w:lineRule="auto"/>
        <w:jc w:val="both"/>
        <w:rPr>
          <w:rFonts w:ascii="Arial" w:eastAsia="Calibri" w:hAnsi="Arial" w:cs="Arial"/>
          <w:b/>
          <w:color w:val="1F497D"/>
          <w:sz w:val="18"/>
          <w:szCs w:val="18"/>
        </w:rPr>
      </w:pPr>
      <w:r>
        <w:rPr>
          <w:rFonts w:eastAsiaTheme="minorHAnsi"/>
          <w:noProof/>
          <w:sz w:val="22"/>
          <w:szCs w:val="22"/>
          <w:lang w:val="es-419" w:eastAsia="es-419"/>
        </w:rPr>
        <mc:AlternateContent>
          <mc:Choice Requires="wps">
            <w:drawing>
              <wp:anchor distT="0" distB="0" distL="114300" distR="114300" simplePos="0" relativeHeight="251659264" behindDoc="1" locked="0" layoutInCell="1" allowOverlap="1" wp14:anchorId="62A8E108" wp14:editId="03CDC900">
                <wp:simplePos x="0" y="0"/>
                <wp:positionH relativeFrom="column">
                  <wp:posOffset>-2251710</wp:posOffset>
                </wp:positionH>
                <wp:positionV relativeFrom="paragraph">
                  <wp:posOffset>-1044575</wp:posOffset>
                </wp:positionV>
                <wp:extent cx="285750" cy="10458450"/>
                <wp:effectExtent l="0" t="0" r="19050" b="1905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0458450"/>
                        </a:xfrm>
                        <a:custGeom>
                          <a:avLst/>
                          <a:gdLst>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664687"/>
                            <a:gd name="connsiteY0" fmla="*/ 5067300 h 10134600"/>
                            <a:gd name="connsiteX1" fmla="*/ 771525 w 1664687"/>
                            <a:gd name="connsiteY1" fmla="*/ 0 h 10134600"/>
                            <a:gd name="connsiteX2" fmla="*/ 1543050 w 1664687"/>
                            <a:gd name="connsiteY2" fmla="*/ 5067300 h 10134600"/>
                            <a:gd name="connsiteX3" fmla="*/ 771525 w 1664687"/>
                            <a:gd name="connsiteY3" fmla="*/ 10134600 h 10134600"/>
                            <a:gd name="connsiteX4" fmla="*/ 0 w 1664687"/>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78641 w 1621691"/>
                            <a:gd name="connsiteY0" fmla="*/ 5067300 h 10134600"/>
                            <a:gd name="connsiteX1" fmla="*/ 850166 w 1621691"/>
                            <a:gd name="connsiteY1" fmla="*/ 0 h 10134600"/>
                            <a:gd name="connsiteX2" fmla="*/ 1621691 w 1621691"/>
                            <a:gd name="connsiteY2" fmla="*/ 5067300 h 10134600"/>
                            <a:gd name="connsiteX3" fmla="*/ 850166 w 1621691"/>
                            <a:gd name="connsiteY3" fmla="*/ 10134600 h 10134600"/>
                            <a:gd name="connsiteX4" fmla="*/ 78641 w 1621691"/>
                            <a:gd name="connsiteY4" fmla="*/ 5067300 h 10134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1691" h="10134600">
                              <a:moveTo>
                                <a:pt x="78641" y="5067300"/>
                              </a:moveTo>
                              <a:cubicBezTo>
                                <a:pt x="383441" y="2268707"/>
                                <a:pt x="424065" y="0"/>
                                <a:pt x="850166" y="0"/>
                              </a:cubicBezTo>
                              <a:cubicBezTo>
                                <a:pt x="1276267" y="0"/>
                                <a:pt x="554992" y="2268707"/>
                                <a:pt x="1621691" y="5067300"/>
                              </a:cubicBezTo>
                              <a:cubicBezTo>
                                <a:pt x="688241" y="7980193"/>
                                <a:pt x="1276267" y="10134600"/>
                                <a:pt x="850166" y="10134600"/>
                              </a:cubicBezTo>
                              <a:cubicBezTo>
                                <a:pt x="424065" y="10134600"/>
                                <a:pt x="-226159" y="7865893"/>
                                <a:pt x="78641" y="5067300"/>
                              </a:cubicBezTo>
                              <a:close/>
                            </a:path>
                          </a:pathLst>
                        </a:cu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4F1B" id="Forma libre 1" o:spid="_x0000_s1026" style="position:absolute;margin-left:-177.3pt;margin-top:-82.25pt;width:22.5pt;height:8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691,101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" path="m78641,5067300c383441,2268707,424065,,850166,v426101,,-295174,2268707,771525,5067300c688241,7980193,1276267,10134600,850166,10134600v-426101,,-1076325,-2268707,-771525,-5067300xe" fillcolor="#1f497d" strokecolor="#1f497d" strokeweight="2pt">
                <v:path arrowok="t" o:connecttype="custom" o:connectlocs="13857,5229225;149803,0;285750,5229225;149803,10458450;13857,5229225" o:connectangles="0,0,0,0,0"/>
              </v:shape>
            </w:pict>
          </mc:Fallback>
        </mc:AlternateContent>
      </w:r>
      <w:r>
        <w:rPr>
          <w:rFonts w:eastAsiaTheme="minorHAnsi"/>
          <w:noProof/>
          <w:sz w:val="22"/>
          <w:szCs w:val="22"/>
          <w:lang w:val="es-419" w:eastAsia="es-419"/>
        </w:rPr>
        <mc:AlternateContent>
          <mc:Choice Requires="wps">
            <w:drawing>
              <wp:anchor distT="0" distB="0" distL="114300" distR="114300" simplePos="0" relativeHeight="251660288" behindDoc="1" locked="0" layoutInCell="1" allowOverlap="1" wp14:anchorId="08A4B75B" wp14:editId="321AD3EF">
                <wp:simplePos x="0" y="0"/>
                <wp:positionH relativeFrom="column">
                  <wp:posOffset>-2270760</wp:posOffset>
                </wp:positionH>
                <wp:positionV relativeFrom="paragraph">
                  <wp:posOffset>-885190</wp:posOffset>
                </wp:positionV>
                <wp:extent cx="285750" cy="10458450"/>
                <wp:effectExtent l="0" t="0" r="19050" b="1905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0458450"/>
                        </a:xfrm>
                        <a:custGeom>
                          <a:avLst/>
                          <a:gdLst>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664687"/>
                            <a:gd name="connsiteY0" fmla="*/ 5067300 h 10134600"/>
                            <a:gd name="connsiteX1" fmla="*/ 771525 w 1664687"/>
                            <a:gd name="connsiteY1" fmla="*/ 0 h 10134600"/>
                            <a:gd name="connsiteX2" fmla="*/ 1543050 w 1664687"/>
                            <a:gd name="connsiteY2" fmla="*/ 5067300 h 10134600"/>
                            <a:gd name="connsiteX3" fmla="*/ 771525 w 1664687"/>
                            <a:gd name="connsiteY3" fmla="*/ 10134600 h 10134600"/>
                            <a:gd name="connsiteX4" fmla="*/ 0 w 1664687"/>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78641 w 1621691"/>
                            <a:gd name="connsiteY0" fmla="*/ 5067300 h 10134600"/>
                            <a:gd name="connsiteX1" fmla="*/ 850166 w 1621691"/>
                            <a:gd name="connsiteY1" fmla="*/ 0 h 10134600"/>
                            <a:gd name="connsiteX2" fmla="*/ 1621691 w 1621691"/>
                            <a:gd name="connsiteY2" fmla="*/ 5067300 h 10134600"/>
                            <a:gd name="connsiteX3" fmla="*/ 850166 w 1621691"/>
                            <a:gd name="connsiteY3" fmla="*/ 10134600 h 10134600"/>
                            <a:gd name="connsiteX4" fmla="*/ 78641 w 1621691"/>
                            <a:gd name="connsiteY4" fmla="*/ 5067300 h 10134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1691" h="10134600">
                              <a:moveTo>
                                <a:pt x="78641" y="5067300"/>
                              </a:moveTo>
                              <a:cubicBezTo>
                                <a:pt x="383441" y="2268707"/>
                                <a:pt x="424065" y="0"/>
                                <a:pt x="850166" y="0"/>
                              </a:cubicBezTo>
                              <a:cubicBezTo>
                                <a:pt x="1276267" y="0"/>
                                <a:pt x="554992" y="2268707"/>
                                <a:pt x="1621691" y="5067300"/>
                              </a:cubicBezTo>
                              <a:cubicBezTo>
                                <a:pt x="688241" y="7980193"/>
                                <a:pt x="1276267" y="10134600"/>
                                <a:pt x="850166" y="10134600"/>
                              </a:cubicBezTo>
                              <a:cubicBezTo>
                                <a:pt x="424065" y="10134600"/>
                                <a:pt x="-226159" y="7865893"/>
                                <a:pt x="78641" y="5067300"/>
                              </a:cubicBezTo>
                              <a:close/>
                            </a:path>
                          </a:pathLst>
                        </a:cu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3B57F" id="Forma libre 7" o:spid="_x0000_s1026" style="position:absolute;margin-left:-178.8pt;margin-top:-69.7pt;width:22.5pt;height:8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691,101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" path="m78641,5067300c383441,2268707,424065,,850166,v426101,,-295174,2268707,771525,5067300c688241,7980193,1276267,10134600,850166,10134600v-426101,,-1076325,-2268707,-771525,-5067300xe" fillcolor="#1f497d" strokecolor="#1f497d" strokeweight="2pt">
                <v:path arrowok="t" o:connecttype="custom" o:connectlocs="13857,5229225;149803,0;285750,5229225;149803,10458450;13857,5229225" o:connectangles="0,0,0,0,0"/>
              </v:shape>
            </w:pict>
          </mc:Fallback>
        </mc:AlternateContent>
      </w:r>
      <w:r>
        <w:rPr>
          <w:rFonts w:ascii="Arial" w:eastAsia="Calibri" w:hAnsi="Arial" w:cs="Arial"/>
          <w:b/>
          <w:color w:val="1F497D"/>
          <w:sz w:val="18"/>
          <w:szCs w:val="18"/>
        </w:rPr>
        <w:t>CONDICIONES GENERALES - Cancelaciones y Reembolsos (por persona)</w:t>
      </w:r>
    </w:p>
    <w:p w14:paraId="6E0A269C" w14:textId="77777777" w:rsidR="003F755F" w:rsidRDefault="003F755F" w:rsidP="003F755F">
      <w:pPr>
        <w:numPr>
          <w:ilvl w:val="0"/>
          <w:numId w:val="6"/>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Los servicios no tomados no serán rembolsados</w:t>
      </w:r>
    </w:p>
    <w:p w14:paraId="16780F7B" w14:textId="77777777" w:rsidR="003F755F" w:rsidRDefault="003F755F" w:rsidP="003F755F">
      <w:pPr>
        <w:numPr>
          <w:ilvl w:val="0"/>
          <w:numId w:val="6"/>
        </w:numPr>
        <w:spacing w:after="200" w:line="276" w:lineRule="auto"/>
        <w:contextualSpacing/>
        <w:jc w:val="both"/>
        <w:rPr>
          <w:rFonts w:ascii="Arial" w:eastAsiaTheme="minorHAnsi" w:hAnsi="Arial" w:cs="Arial"/>
          <w:color w:val="1F497D"/>
          <w:sz w:val="18"/>
          <w:szCs w:val="18"/>
        </w:rPr>
      </w:pPr>
      <w:r>
        <w:rPr>
          <w:rFonts w:ascii="Arial" w:hAnsi="Arial" w:cs="Arial"/>
          <w:color w:val="1F497D"/>
          <w:sz w:val="18"/>
          <w:szCs w:val="18"/>
        </w:rPr>
        <w:t>Cancelaciones  o la no presentación el 100% del valor total del programa</w:t>
      </w:r>
    </w:p>
    <w:p w14:paraId="16F6AF3D" w14:textId="77777777" w:rsidR="003F755F" w:rsidRDefault="003F755F" w:rsidP="003F755F">
      <w:pPr>
        <w:numPr>
          <w:ilvl w:val="0"/>
          <w:numId w:val="6"/>
        </w:numPr>
        <w:spacing w:after="200" w:line="276" w:lineRule="auto"/>
        <w:contextualSpacing/>
        <w:jc w:val="both"/>
        <w:rPr>
          <w:rFonts w:ascii="Arial" w:hAnsi="Arial" w:cs="Arial"/>
          <w:color w:val="1F497D"/>
          <w:sz w:val="18"/>
          <w:szCs w:val="18"/>
        </w:rPr>
      </w:pPr>
      <w:r>
        <w:rPr>
          <w:rFonts w:ascii="Arial" w:hAnsi="Arial" w:cs="Arial"/>
          <w:color w:val="1F497D"/>
          <w:sz w:val="18"/>
          <w:szCs w:val="18"/>
        </w:rPr>
        <w:t xml:space="preserve">Los servicios no utilizados no serán rembolsados </w:t>
      </w:r>
    </w:p>
    <w:p w14:paraId="10AD6A90" w14:textId="77777777" w:rsidR="003F755F" w:rsidRDefault="003F755F" w:rsidP="003F755F">
      <w:pPr>
        <w:numPr>
          <w:ilvl w:val="0"/>
          <w:numId w:val="6"/>
        </w:numPr>
        <w:spacing w:after="200" w:line="276" w:lineRule="auto"/>
        <w:contextualSpacing/>
        <w:jc w:val="both"/>
        <w:rPr>
          <w:rFonts w:ascii="Arial" w:hAnsi="Arial" w:cs="Arial"/>
          <w:color w:val="1F497D"/>
          <w:sz w:val="18"/>
          <w:szCs w:val="18"/>
        </w:rPr>
      </w:pPr>
      <w:r>
        <w:rPr>
          <w:rFonts w:ascii="Arial" w:hAnsi="Arial" w:cs="Arial"/>
          <w:color w:val="1F497D"/>
          <w:sz w:val="18"/>
          <w:szCs w:val="18"/>
        </w:rPr>
        <w:t>Cualquier inconveniente en inmigración por demandas pendientes, homónimos, falta de documentación, perdida de vuelo, llegadas tarde a los aeropuertos, documentación incompleta o que no corresponde en caso de menores o cualquier caso ajeno a la voluntad de Global Travel &amp; Service GTS S.A., se considera como no presentación de los pasajeros, genera gastos totales,  su rembolso queda sujeto a decisión del operador de acuerdo a la documentación que se adjunte.</w:t>
      </w:r>
    </w:p>
    <w:p w14:paraId="67DDE104" w14:textId="77777777" w:rsidR="003F755F" w:rsidRDefault="003F755F" w:rsidP="003F755F">
      <w:pPr>
        <w:numPr>
          <w:ilvl w:val="0"/>
          <w:numId w:val="7"/>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Global Travel &amp; Service GTS S.A. y sus operadores en destino, no se responsabilizan por servicios no prestados a causa de huelgas, cambios climáticos, catástrofes, terrorismo o cualquier causa de fuerza mayor ajena a nuestra voluntad.</w:t>
      </w:r>
    </w:p>
    <w:p w14:paraId="460E33F7" w14:textId="77777777" w:rsidR="003F755F" w:rsidRDefault="003F755F" w:rsidP="003F755F">
      <w:pPr>
        <w:spacing w:after="200" w:line="276" w:lineRule="auto"/>
        <w:contextualSpacing/>
        <w:jc w:val="both"/>
        <w:rPr>
          <w:rFonts w:ascii="Arial" w:eastAsia="Calibri" w:hAnsi="Arial" w:cs="Arial"/>
          <w:b/>
          <w:bCs/>
          <w:sz w:val="18"/>
          <w:szCs w:val="18"/>
        </w:rPr>
      </w:pPr>
    </w:p>
    <w:p w14:paraId="29EC5895" w14:textId="77777777" w:rsidR="003F755F" w:rsidRDefault="003F755F" w:rsidP="003F755F">
      <w:pPr>
        <w:spacing w:after="200" w:line="276" w:lineRule="auto"/>
        <w:contextualSpacing/>
        <w:jc w:val="both"/>
        <w:rPr>
          <w:rFonts w:ascii="Arial" w:eastAsia="Calibri" w:hAnsi="Arial" w:cs="Arial"/>
          <w:b/>
          <w:bCs/>
          <w:color w:val="1F497D"/>
          <w:sz w:val="18"/>
          <w:szCs w:val="18"/>
        </w:rPr>
      </w:pPr>
      <w:r>
        <w:rPr>
          <w:rFonts w:ascii="Arial" w:eastAsia="Calibri" w:hAnsi="Arial" w:cs="Arial"/>
          <w:b/>
          <w:bCs/>
          <w:color w:val="1F497D"/>
          <w:sz w:val="18"/>
          <w:szCs w:val="18"/>
        </w:rPr>
        <w:t>Forma de pago</w:t>
      </w:r>
    </w:p>
    <w:p w14:paraId="6B0F1B67" w14:textId="77777777" w:rsidR="003F755F" w:rsidRDefault="003F755F" w:rsidP="003F755F">
      <w:pPr>
        <w:spacing w:after="200" w:line="276" w:lineRule="auto"/>
        <w:contextualSpacing/>
        <w:jc w:val="both"/>
        <w:rPr>
          <w:rFonts w:ascii="Arial" w:eastAsia="Calibri" w:hAnsi="Arial" w:cs="Arial"/>
          <w:b/>
          <w:bCs/>
          <w:color w:val="1F497D"/>
          <w:sz w:val="18"/>
          <w:szCs w:val="18"/>
        </w:rPr>
      </w:pPr>
    </w:p>
    <w:p w14:paraId="3D9B1F00" w14:textId="77777777" w:rsidR="003F755F" w:rsidRDefault="003F755F" w:rsidP="003F755F">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 xml:space="preserve">Efectivo </w:t>
      </w:r>
    </w:p>
    <w:p w14:paraId="03012217" w14:textId="77777777" w:rsidR="003F755F" w:rsidRDefault="003F755F" w:rsidP="003F755F">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Tarjeta de crédito (Tiquete únicamente- Aplicación virtual)</w:t>
      </w:r>
    </w:p>
    <w:p w14:paraId="5D856CB9" w14:textId="77777777" w:rsidR="003F755F" w:rsidRDefault="003F755F" w:rsidP="003F755F">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Reservas sujetas a disponibilidad al momento de confirmar la presente cotización</w:t>
      </w:r>
    </w:p>
    <w:p w14:paraId="4155E2B8" w14:textId="16E78018" w:rsidR="00220D42" w:rsidRDefault="00220D42" w:rsidP="00AD39D4">
      <w:pPr>
        <w:pStyle w:val="Texto2014"/>
        <w:rPr>
          <w:rFonts w:ascii="Tahoma" w:hAnsi="Tahoma" w:cs="Tahoma"/>
          <w:sz w:val="18"/>
          <w:szCs w:val="18"/>
        </w:rPr>
      </w:pPr>
    </w:p>
    <w:p w14:paraId="4A29C4A0" w14:textId="3F6918E6" w:rsidR="00220D42" w:rsidRDefault="00220D42" w:rsidP="00AD39D4">
      <w:pPr>
        <w:pStyle w:val="Texto2014"/>
        <w:rPr>
          <w:rFonts w:ascii="Tahoma" w:hAnsi="Tahoma" w:cs="Tahoma"/>
          <w:sz w:val="18"/>
          <w:szCs w:val="18"/>
        </w:rPr>
      </w:pPr>
    </w:p>
    <w:p w14:paraId="3DED032D" w14:textId="489FA419" w:rsidR="00220D42" w:rsidRDefault="00220D42" w:rsidP="00AD39D4">
      <w:pPr>
        <w:pStyle w:val="Texto2014"/>
        <w:rPr>
          <w:rFonts w:ascii="Tahoma" w:hAnsi="Tahoma" w:cs="Tahoma"/>
          <w:sz w:val="18"/>
          <w:szCs w:val="18"/>
        </w:rPr>
      </w:pPr>
    </w:p>
    <w:p w14:paraId="2F672940" w14:textId="23A651BF" w:rsidR="00220D42" w:rsidRDefault="00220D42" w:rsidP="00AD39D4">
      <w:pPr>
        <w:pStyle w:val="Texto2014"/>
        <w:rPr>
          <w:rFonts w:ascii="Tahoma" w:hAnsi="Tahoma" w:cs="Tahoma"/>
          <w:sz w:val="18"/>
          <w:szCs w:val="18"/>
        </w:rPr>
      </w:pPr>
    </w:p>
    <w:p w14:paraId="3E9AC987" w14:textId="53322246" w:rsidR="00220D42" w:rsidRDefault="00220D42" w:rsidP="00AD39D4">
      <w:pPr>
        <w:pStyle w:val="Texto2014"/>
        <w:rPr>
          <w:rFonts w:ascii="Tahoma" w:hAnsi="Tahoma" w:cs="Tahoma"/>
          <w:sz w:val="18"/>
          <w:szCs w:val="18"/>
        </w:rPr>
      </w:pPr>
    </w:p>
    <w:p w14:paraId="4559B64A" w14:textId="08A40D40" w:rsidR="00220D42" w:rsidRDefault="00220D42" w:rsidP="00AD39D4">
      <w:pPr>
        <w:pStyle w:val="Texto2014"/>
        <w:rPr>
          <w:rFonts w:ascii="Tahoma" w:hAnsi="Tahoma" w:cs="Tahoma"/>
          <w:sz w:val="18"/>
          <w:szCs w:val="18"/>
        </w:rPr>
      </w:pPr>
    </w:p>
    <w:p w14:paraId="189D09B9" w14:textId="5B8ABDE5" w:rsidR="00F941A4" w:rsidRDefault="00F941A4" w:rsidP="00AD39D4">
      <w:pPr>
        <w:pStyle w:val="Texto2014"/>
        <w:rPr>
          <w:rFonts w:ascii="Tahoma" w:hAnsi="Tahoma" w:cs="Tahoma"/>
          <w:sz w:val="18"/>
          <w:szCs w:val="18"/>
        </w:rPr>
      </w:pPr>
    </w:p>
    <w:p w14:paraId="74A3E32A" w14:textId="4E4EAE74" w:rsidR="00F941A4" w:rsidRDefault="00F941A4" w:rsidP="00AD39D4">
      <w:pPr>
        <w:pStyle w:val="Texto2014"/>
        <w:rPr>
          <w:rFonts w:ascii="Tahoma" w:hAnsi="Tahoma" w:cs="Tahoma"/>
          <w:sz w:val="18"/>
          <w:szCs w:val="18"/>
        </w:rPr>
      </w:pPr>
    </w:p>
    <w:p w14:paraId="3B877D12" w14:textId="57D5E8B7" w:rsidR="00F941A4" w:rsidRDefault="00F941A4" w:rsidP="00AD39D4">
      <w:pPr>
        <w:pStyle w:val="Texto2014"/>
        <w:rPr>
          <w:rFonts w:ascii="Tahoma" w:hAnsi="Tahoma" w:cs="Tahoma"/>
          <w:sz w:val="18"/>
          <w:szCs w:val="18"/>
        </w:rPr>
      </w:pPr>
    </w:p>
    <w:p w14:paraId="444D91C4" w14:textId="6EDDEB82" w:rsidR="00F941A4" w:rsidRDefault="00F941A4" w:rsidP="00AD39D4">
      <w:pPr>
        <w:pStyle w:val="Texto2014"/>
        <w:rPr>
          <w:rFonts w:ascii="Tahoma" w:hAnsi="Tahoma" w:cs="Tahoma"/>
          <w:sz w:val="18"/>
          <w:szCs w:val="18"/>
        </w:rPr>
      </w:pPr>
    </w:p>
    <w:p w14:paraId="52A0DC3A" w14:textId="002D7C9C" w:rsidR="00F941A4" w:rsidRDefault="00F941A4" w:rsidP="00AD39D4">
      <w:pPr>
        <w:pStyle w:val="Texto2014"/>
        <w:rPr>
          <w:rFonts w:ascii="Tahoma" w:hAnsi="Tahoma" w:cs="Tahoma"/>
          <w:sz w:val="18"/>
          <w:szCs w:val="18"/>
        </w:rPr>
      </w:pPr>
    </w:p>
    <w:p w14:paraId="6C12107C" w14:textId="0C0F5E83" w:rsidR="00F941A4" w:rsidRDefault="00F941A4" w:rsidP="00AD39D4">
      <w:pPr>
        <w:pStyle w:val="Texto2014"/>
        <w:rPr>
          <w:rFonts w:ascii="Tahoma" w:hAnsi="Tahoma" w:cs="Tahoma"/>
          <w:sz w:val="18"/>
          <w:szCs w:val="18"/>
        </w:rPr>
      </w:pPr>
    </w:p>
    <w:p w14:paraId="44A97406" w14:textId="33D4D901" w:rsidR="00F941A4" w:rsidRDefault="00F941A4" w:rsidP="00AD39D4">
      <w:pPr>
        <w:pStyle w:val="Texto2014"/>
        <w:rPr>
          <w:rFonts w:ascii="Tahoma" w:hAnsi="Tahoma" w:cs="Tahoma"/>
          <w:sz w:val="18"/>
          <w:szCs w:val="18"/>
        </w:rPr>
      </w:pPr>
    </w:p>
    <w:p w14:paraId="0795D881" w14:textId="1A9F77E0" w:rsidR="00F941A4" w:rsidRDefault="00F941A4" w:rsidP="00AD39D4">
      <w:pPr>
        <w:pStyle w:val="Texto2014"/>
        <w:rPr>
          <w:rFonts w:ascii="Tahoma" w:hAnsi="Tahoma" w:cs="Tahoma"/>
          <w:sz w:val="18"/>
          <w:szCs w:val="18"/>
        </w:rPr>
      </w:pPr>
    </w:p>
    <w:p w14:paraId="72C689E3" w14:textId="45A4CE8A" w:rsidR="00F941A4" w:rsidRDefault="00F941A4" w:rsidP="00AD39D4">
      <w:pPr>
        <w:pStyle w:val="Texto2014"/>
        <w:rPr>
          <w:rFonts w:ascii="Tahoma" w:hAnsi="Tahoma" w:cs="Tahoma"/>
          <w:sz w:val="18"/>
          <w:szCs w:val="18"/>
        </w:rPr>
      </w:pPr>
    </w:p>
    <w:p w14:paraId="5E944E63" w14:textId="77777777" w:rsidR="00F941A4" w:rsidRDefault="00F941A4" w:rsidP="00AD39D4">
      <w:pPr>
        <w:pStyle w:val="Texto2014"/>
        <w:rPr>
          <w:rFonts w:ascii="Tahoma" w:hAnsi="Tahoma" w:cs="Tahoma"/>
          <w:sz w:val="18"/>
          <w:szCs w:val="18"/>
        </w:rPr>
      </w:pPr>
    </w:p>
    <w:p w14:paraId="790963B9" w14:textId="78439788" w:rsidR="00220D42" w:rsidRDefault="00220D42" w:rsidP="00AD39D4">
      <w:pPr>
        <w:pStyle w:val="Texto2014"/>
        <w:rPr>
          <w:rFonts w:ascii="Tahoma" w:hAnsi="Tahoma" w:cs="Tahoma"/>
          <w:sz w:val="18"/>
          <w:szCs w:val="18"/>
        </w:rPr>
      </w:pPr>
    </w:p>
    <w:p w14:paraId="541928D4" w14:textId="504C1E05" w:rsidR="00220D42" w:rsidRDefault="00220D42" w:rsidP="00AD39D4">
      <w:pPr>
        <w:pStyle w:val="Texto2014"/>
        <w:rPr>
          <w:rFonts w:ascii="Tahoma" w:hAnsi="Tahoma" w:cs="Tahoma"/>
          <w:sz w:val="18"/>
          <w:szCs w:val="18"/>
        </w:rPr>
      </w:pPr>
    </w:p>
    <w:p w14:paraId="1328952A" w14:textId="16EF1C97" w:rsidR="00F54EB6" w:rsidRDefault="00F54EB6" w:rsidP="00AD39D4">
      <w:pPr>
        <w:pStyle w:val="Texto2014"/>
        <w:rPr>
          <w:rFonts w:ascii="Tahoma" w:hAnsi="Tahoma" w:cs="Tahoma"/>
          <w:sz w:val="18"/>
          <w:szCs w:val="18"/>
        </w:rPr>
      </w:pPr>
    </w:p>
    <w:p w14:paraId="6E288666" w14:textId="23B8E414" w:rsidR="00F54EB6" w:rsidRDefault="00F54EB6" w:rsidP="00AD39D4">
      <w:pPr>
        <w:pStyle w:val="Texto2014"/>
        <w:rPr>
          <w:rFonts w:ascii="Tahoma" w:hAnsi="Tahoma" w:cs="Tahoma"/>
          <w:sz w:val="18"/>
          <w:szCs w:val="18"/>
        </w:rPr>
      </w:pPr>
    </w:p>
    <w:p w14:paraId="071291D6" w14:textId="6E71658D" w:rsidR="00F54EB6" w:rsidRDefault="00F54EB6" w:rsidP="00AD39D4">
      <w:pPr>
        <w:pStyle w:val="Texto2014"/>
        <w:rPr>
          <w:rFonts w:ascii="Tahoma" w:hAnsi="Tahoma" w:cs="Tahoma"/>
          <w:sz w:val="18"/>
          <w:szCs w:val="18"/>
        </w:rPr>
      </w:pPr>
    </w:p>
    <w:p w14:paraId="0F51D5E0" w14:textId="5186AB65" w:rsidR="00F54EB6" w:rsidRDefault="00F54EB6" w:rsidP="00AD39D4">
      <w:pPr>
        <w:pStyle w:val="Texto2014"/>
        <w:rPr>
          <w:rFonts w:ascii="Tahoma" w:hAnsi="Tahoma" w:cs="Tahoma"/>
          <w:sz w:val="18"/>
          <w:szCs w:val="18"/>
        </w:rPr>
      </w:pPr>
    </w:p>
    <w:p w14:paraId="366A244C" w14:textId="20FF52F3" w:rsidR="00F54EB6" w:rsidRDefault="00F54EB6" w:rsidP="00AD39D4">
      <w:pPr>
        <w:pStyle w:val="Texto2014"/>
        <w:rPr>
          <w:rFonts w:ascii="Tahoma" w:hAnsi="Tahoma" w:cs="Tahoma"/>
          <w:sz w:val="18"/>
          <w:szCs w:val="18"/>
        </w:rPr>
      </w:pPr>
    </w:p>
    <w:p w14:paraId="7E1DF7DC" w14:textId="5EBAACFB" w:rsidR="00F54EB6" w:rsidRDefault="00F54EB6" w:rsidP="00AD39D4">
      <w:pPr>
        <w:pStyle w:val="Texto2014"/>
        <w:rPr>
          <w:rFonts w:ascii="Tahoma" w:hAnsi="Tahoma" w:cs="Tahoma"/>
          <w:sz w:val="18"/>
          <w:szCs w:val="18"/>
        </w:rPr>
      </w:pPr>
    </w:p>
    <w:p w14:paraId="3A8AEEFA" w14:textId="7EFEC5D5" w:rsidR="00F54EB6" w:rsidRDefault="00F54EB6" w:rsidP="00AD39D4">
      <w:pPr>
        <w:pStyle w:val="Texto2014"/>
        <w:rPr>
          <w:rFonts w:ascii="Tahoma" w:hAnsi="Tahoma" w:cs="Tahoma"/>
          <w:sz w:val="18"/>
          <w:szCs w:val="18"/>
        </w:rPr>
      </w:pPr>
    </w:p>
    <w:p w14:paraId="0EF8747E" w14:textId="6C99BFD7" w:rsidR="00F54EB6" w:rsidRDefault="00F54EB6" w:rsidP="00AD39D4">
      <w:pPr>
        <w:pStyle w:val="Texto2014"/>
        <w:rPr>
          <w:rFonts w:ascii="Tahoma" w:hAnsi="Tahoma" w:cs="Tahoma"/>
          <w:sz w:val="18"/>
          <w:szCs w:val="18"/>
        </w:rPr>
      </w:pPr>
    </w:p>
    <w:p w14:paraId="6161928A" w14:textId="773FA6A6" w:rsidR="00F54EB6" w:rsidRDefault="00F54EB6" w:rsidP="00AD39D4">
      <w:pPr>
        <w:pStyle w:val="Texto2014"/>
        <w:rPr>
          <w:rFonts w:ascii="Tahoma" w:hAnsi="Tahoma" w:cs="Tahoma"/>
          <w:sz w:val="18"/>
          <w:szCs w:val="18"/>
        </w:rPr>
      </w:pPr>
    </w:p>
    <w:p w14:paraId="5FE92B6F" w14:textId="77777777" w:rsidR="00F54EB6" w:rsidRDefault="00F54EB6" w:rsidP="00AD39D4">
      <w:pPr>
        <w:pStyle w:val="Texto2014"/>
        <w:rPr>
          <w:rFonts w:ascii="Tahoma" w:hAnsi="Tahoma" w:cs="Tahoma"/>
          <w:sz w:val="18"/>
          <w:szCs w:val="18"/>
        </w:rPr>
      </w:pPr>
    </w:p>
    <w:p w14:paraId="08C2534B" w14:textId="2202116E" w:rsidR="00220D42" w:rsidRDefault="00220D42" w:rsidP="00AD39D4">
      <w:pPr>
        <w:pStyle w:val="Texto2014"/>
        <w:rPr>
          <w:rFonts w:ascii="Tahoma" w:hAnsi="Tahoma" w:cs="Tahoma"/>
          <w:sz w:val="18"/>
          <w:szCs w:val="18"/>
        </w:rPr>
      </w:pPr>
    </w:p>
    <w:p w14:paraId="7CAC5D1F" w14:textId="7A900607" w:rsidR="00220D42" w:rsidRDefault="00220D42" w:rsidP="00220D42">
      <w:pPr>
        <w:pStyle w:val="Texto2014"/>
        <w:ind w:left="2124" w:firstLine="708"/>
        <w:jc w:val="left"/>
        <w:rPr>
          <w:rFonts w:ascii="Tahoma" w:hAnsi="Tahoma" w:cs="Tahoma"/>
          <w:b/>
          <w:sz w:val="18"/>
          <w:szCs w:val="18"/>
        </w:rPr>
      </w:pPr>
    </w:p>
    <w:p w14:paraId="02442120" w14:textId="77777777" w:rsidR="00F941A4" w:rsidRDefault="00F941A4" w:rsidP="00220D42">
      <w:pPr>
        <w:pStyle w:val="Texto2014"/>
        <w:ind w:left="2124" w:firstLine="708"/>
        <w:jc w:val="left"/>
        <w:rPr>
          <w:rFonts w:ascii="Tahoma" w:hAnsi="Tahoma" w:cs="Tahoma"/>
          <w:b/>
          <w:sz w:val="18"/>
          <w:szCs w:val="18"/>
        </w:rPr>
      </w:pPr>
    </w:p>
    <w:p w14:paraId="446370BE" w14:textId="3B2E5CD6" w:rsidR="00220D42" w:rsidRPr="00F941A4" w:rsidRDefault="00220D42" w:rsidP="00220D42">
      <w:pPr>
        <w:pStyle w:val="Texto2014"/>
        <w:ind w:left="2124" w:firstLine="708"/>
        <w:jc w:val="left"/>
        <w:rPr>
          <w:rFonts w:ascii="Tahoma" w:hAnsi="Tahoma" w:cs="Tahoma"/>
          <w:b/>
          <w:sz w:val="20"/>
          <w:szCs w:val="18"/>
        </w:rPr>
      </w:pPr>
      <w:r w:rsidRPr="00F941A4">
        <w:rPr>
          <w:rFonts w:ascii="Tahoma" w:hAnsi="Tahoma" w:cs="Tahoma"/>
          <w:b/>
          <w:sz w:val="20"/>
          <w:szCs w:val="18"/>
        </w:rPr>
        <w:t xml:space="preserve">                 ITINERARIO AEREO CON BLOQUEO</w:t>
      </w:r>
    </w:p>
    <w:p w14:paraId="4730E92E" w14:textId="7B7D773A" w:rsidR="00220D42" w:rsidRDefault="00220D42" w:rsidP="00AD39D4">
      <w:pPr>
        <w:pStyle w:val="Texto2014"/>
        <w:rPr>
          <w:rFonts w:ascii="Tahoma" w:hAnsi="Tahoma" w:cs="Tahoma"/>
          <w:sz w:val="18"/>
          <w:szCs w:val="18"/>
        </w:rPr>
      </w:pPr>
    </w:p>
    <w:p w14:paraId="1753EDC6" w14:textId="77777777" w:rsidR="00220D42" w:rsidRDefault="00220D42" w:rsidP="00AD39D4">
      <w:pPr>
        <w:pStyle w:val="Texto2014"/>
        <w:rPr>
          <w:rFonts w:ascii="Tahoma" w:hAnsi="Tahoma" w:cs="Tahoma"/>
          <w:sz w:val="18"/>
          <w:szCs w:val="18"/>
        </w:rPr>
      </w:pPr>
    </w:p>
    <w:p w14:paraId="5D339E0A" w14:textId="77777777" w:rsidR="00220D42" w:rsidRPr="00806D66" w:rsidRDefault="00220D42" w:rsidP="00220D42">
      <w:pPr>
        <w:autoSpaceDE w:val="0"/>
        <w:autoSpaceDN w:val="0"/>
        <w:adjustRightInd w:val="0"/>
        <w:rPr>
          <w:rFonts w:ascii="Courier New" w:hAnsi="Courier New" w:cs="Courier New"/>
          <w:color w:val="000080"/>
          <w:sz w:val="20"/>
          <w:szCs w:val="20"/>
          <w:lang w:val="es-419"/>
        </w:rPr>
      </w:pPr>
    </w:p>
    <w:p w14:paraId="19E7FB07"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VUELO        UX 194 - AIR EUROPA                       DOM 17 SEPTIEMBRE 2017   </w:t>
      </w:r>
    </w:p>
    <w:p w14:paraId="7395F22A"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w:t>
      </w:r>
    </w:p>
    <w:p w14:paraId="5A781F0E"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SALIDA:      BOGOTA, CO (EL DORADO INTL), TERMINAL 1             17 SEP 20:15   </w:t>
      </w:r>
    </w:p>
    <w:p w14:paraId="4D4C4835"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LLEGADA:     MADRID, ES (ADOLFO SUAREZ BARAJAS), TERMINAL 1 -    18 SEP 12:40   </w:t>
      </w:r>
    </w:p>
    <w:p w14:paraId="426ACA47"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RESERVA CONFIRMADA, ECONOMICA (A)                DURACION: 09:25   </w:t>
      </w:r>
    </w:p>
    <w:p w14:paraId="15DEE2B6"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 - - - - - - - - - - - - - - - - - - - - - - - - - - - - - - - - - - - - -   </w:t>
      </w:r>
    </w:p>
    <w:p w14:paraId="22AC0D3A"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COMIDA:                 COMIDA                                     </w:t>
      </w:r>
    </w:p>
    <w:p w14:paraId="3D842AE2"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SIN PARADAS  BOGOTA A MADRID                                                    </w:t>
      </w:r>
    </w:p>
    <w:p w14:paraId="126DFE84"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EQUIPO:                 BOEING 787-8                               </w:t>
      </w:r>
    </w:p>
    <w:p w14:paraId="20C9BC56"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w:t>
      </w:r>
    </w:p>
    <w:p w14:paraId="3A38191B"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p>
    <w:p w14:paraId="764AF36D" w14:textId="0AB76F5E"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VUELO        UX 1029 - AIR EUROPA                      LUN 18 SEPTIEMBRE 2017   </w:t>
      </w:r>
    </w:p>
    <w:p w14:paraId="346981AD"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w:t>
      </w:r>
    </w:p>
    <w:p w14:paraId="4EA0A509"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SALIDA:      MADRID, ES (ADOLFO SUAREZ BARAJAS), TERMINAL 2 -    18 SEP 14:05   </w:t>
      </w:r>
    </w:p>
    <w:p w14:paraId="449F91B0" w14:textId="77777777" w:rsidR="00F941A4" w:rsidRDefault="00F941A4" w:rsidP="00F941A4">
      <w:pPr>
        <w:autoSpaceDE w:val="0"/>
        <w:autoSpaceDN w:val="0"/>
        <w:adjustRightInd w:val="0"/>
        <w:rPr>
          <w:rFonts w:ascii="Courier New" w:hAnsi="Courier New" w:cs="Courier New"/>
          <w:color w:val="000080"/>
          <w:sz w:val="20"/>
          <w:szCs w:val="20"/>
          <w:lang w:val="en-US"/>
        </w:rPr>
      </w:pPr>
      <w:r>
        <w:rPr>
          <w:rFonts w:ascii="Courier New" w:hAnsi="Courier New" w:cs="Courier New"/>
          <w:color w:val="000080"/>
          <w:sz w:val="20"/>
          <w:szCs w:val="20"/>
          <w:lang w:val="en-US"/>
        </w:rPr>
        <w:t xml:space="preserve">LLEGADA:     PARIS, FR (ORLY), TERMINAL W - ORLY-OUEST           18 SEP 16:00   </w:t>
      </w:r>
    </w:p>
    <w:p w14:paraId="38A4E62E"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Pr>
          <w:rFonts w:ascii="Courier New" w:hAnsi="Courier New" w:cs="Courier New"/>
          <w:color w:val="000080"/>
          <w:sz w:val="20"/>
          <w:szCs w:val="20"/>
          <w:lang w:val="en-US"/>
        </w:rPr>
        <w:t xml:space="preserve">             </w:t>
      </w:r>
      <w:r w:rsidRPr="00806D66">
        <w:rPr>
          <w:rFonts w:ascii="Courier New" w:hAnsi="Courier New" w:cs="Courier New"/>
          <w:color w:val="000080"/>
          <w:sz w:val="20"/>
          <w:szCs w:val="20"/>
          <w:lang w:val="es-419"/>
        </w:rPr>
        <w:t xml:space="preserve">RESERVA CONFIRMADA, ECONOMICA (M)                DURACION: 01:55   </w:t>
      </w:r>
    </w:p>
    <w:p w14:paraId="291F3300"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 - - - - - - - - - - - - - - - - - - - - - - - - - - - - - - - - - - - - -   </w:t>
      </w:r>
    </w:p>
    <w:p w14:paraId="2CF45AFF"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COMIDA:                 COMIDA Y BEBIDA DE PAGO                    </w:t>
      </w:r>
    </w:p>
    <w:p w14:paraId="3553B3DE"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SIN PARADAS  MADRID A PARIS                                                     </w:t>
      </w:r>
    </w:p>
    <w:p w14:paraId="67280D35"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EQUIPO:                 BOEING 737-800                             </w:t>
      </w:r>
    </w:p>
    <w:p w14:paraId="068FA7FD"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w:t>
      </w:r>
    </w:p>
    <w:p w14:paraId="38E9D1EC"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p>
    <w:p w14:paraId="4CB11D58" w14:textId="1527F4DF"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VUELO        UX 193 - AIR EUROPA                          SAB 07 OCTUBRE 2017   </w:t>
      </w:r>
    </w:p>
    <w:p w14:paraId="41BFA132"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w:t>
      </w:r>
    </w:p>
    <w:p w14:paraId="6F97C80A"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SALIDA:      MADRID, ES (ADOLFO SUAREZ BARAJAS), TERMINAL 1 -    07 OCT 15:15   </w:t>
      </w:r>
    </w:p>
    <w:p w14:paraId="7775F8A5"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LLEGADA:     BOGOTA, CO (EL DORADO INTL), TERMINAL 1             07 OCT 18:15   </w:t>
      </w:r>
    </w:p>
    <w:p w14:paraId="03D0D96A"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RESERVA CONFIRMADA, ECONOMICA (P)                DURACION: 10:00   </w:t>
      </w:r>
    </w:p>
    <w:p w14:paraId="7E317A91"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 - - - - - - - - - - - - - - - - - - - - - - - - - - - - - - - - - - - - -   </w:t>
      </w:r>
    </w:p>
    <w:p w14:paraId="4B37FC52"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COMIDA:                 COMIDA                                     </w:t>
      </w:r>
    </w:p>
    <w:p w14:paraId="3DD7A224"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SIN PARADAS  MADRID A BOGOTA                                                    </w:t>
      </w:r>
    </w:p>
    <w:p w14:paraId="14741C71"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EQUIPO:                 BOEING 787-8                               </w:t>
      </w:r>
    </w:p>
    <w:p w14:paraId="62E0BF7E"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r w:rsidRPr="00806D66">
        <w:rPr>
          <w:rFonts w:ascii="Courier New" w:hAnsi="Courier New" w:cs="Courier New"/>
          <w:color w:val="000080"/>
          <w:sz w:val="20"/>
          <w:szCs w:val="20"/>
          <w:lang w:val="es-419"/>
        </w:rPr>
        <w:t xml:space="preserve">     </w:t>
      </w:r>
    </w:p>
    <w:p w14:paraId="3FFC8FA2" w14:textId="77777777" w:rsidR="00F941A4" w:rsidRPr="00806D66" w:rsidRDefault="00F941A4" w:rsidP="00F941A4">
      <w:pPr>
        <w:autoSpaceDE w:val="0"/>
        <w:autoSpaceDN w:val="0"/>
        <w:adjustRightInd w:val="0"/>
        <w:rPr>
          <w:rFonts w:ascii="Courier New" w:hAnsi="Courier New" w:cs="Courier New"/>
          <w:color w:val="000080"/>
          <w:sz w:val="20"/>
          <w:szCs w:val="20"/>
          <w:lang w:val="es-419"/>
        </w:rPr>
      </w:pPr>
    </w:p>
    <w:p w14:paraId="70CA22FA" w14:textId="78B7A6B7" w:rsidR="00220D42" w:rsidRPr="00806D66" w:rsidRDefault="00F941A4" w:rsidP="00F941A4">
      <w:pPr>
        <w:autoSpaceDE w:val="0"/>
        <w:autoSpaceDN w:val="0"/>
        <w:adjustRightInd w:val="0"/>
        <w:rPr>
          <w:rFonts w:ascii="Courier New" w:hAnsi="Courier New" w:cs="Courier New"/>
          <w:b/>
          <w:color w:val="000080"/>
          <w:sz w:val="20"/>
          <w:szCs w:val="20"/>
          <w:lang w:val="es-419"/>
        </w:rPr>
      </w:pPr>
      <w:r w:rsidRPr="00806D66">
        <w:rPr>
          <w:rFonts w:ascii="Courier New" w:hAnsi="Courier New" w:cs="Courier New"/>
          <w:b/>
          <w:color w:val="000080"/>
          <w:sz w:val="20"/>
          <w:szCs w:val="20"/>
          <w:lang w:val="es-419"/>
        </w:rPr>
        <w:t xml:space="preserve">Incluye 2 pc de maleta por pasajero                                                </w:t>
      </w:r>
    </w:p>
    <w:sectPr w:rsidR="00220D42" w:rsidRPr="00806D66" w:rsidSect="006027F3">
      <w:headerReference w:type="default" r:id="rId8"/>
      <w:pgSz w:w="12242" w:h="15842" w:code="1"/>
      <w:pgMar w:top="794" w:right="794" w:bottom="1021" w:left="119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7068" w14:textId="77777777" w:rsidR="002D5E52" w:rsidRDefault="002D5E52" w:rsidP="006252E4">
      <w:r>
        <w:separator/>
      </w:r>
    </w:p>
  </w:endnote>
  <w:endnote w:type="continuationSeparator" w:id="0">
    <w:p w14:paraId="7377915B" w14:textId="77777777" w:rsidR="002D5E52" w:rsidRDefault="002D5E52" w:rsidP="0062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A00002EF" w:usb1="4000004B" w:usb2="00000000" w:usb3="00000000" w:csb0="0000019F" w:csb1="00000000"/>
  </w:font>
  <w:font w:name="Andy-Bold">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ndy-BoldItalic">
    <w:charset w:val="00"/>
    <w:family w:val="auto"/>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ClarendonBT-Roman">
    <w:altName w:val="Clarendon BT"/>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Zapf Dingbats ITC">
    <w:altName w:val="Segoe UI Symbol"/>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790A" w14:textId="77777777" w:rsidR="002D5E52" w:rsidRDefault="002D5E52" w:rsidP="006252E4">
      <w:r>
        <w:separator/>
      </w:r>
    </w:p>
  </w:footnote>
  <w:footnote w:type="continuationSeparator" w:id="0">
    <w:p w14:paraId="4D947100" w14:textId="77777777" w:rsidR="002D5E52" w:rsidRDefault="002D5E52" w:rsidP="0062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CC88" w14:textId="1931DC6A" w:rsidR="006252E4" w:rsidRPr="00085A01" w:rsidRDefault="00085A01" w:rsidP="00085A01">
    <w:pPr>
      <w:pStyle w:val="Encabezado"/>
    </w:pPr>
    <w:r>
      <w:rPr>
        <w:noProof/>
        <w:lang w:val="es-419" w:eastAsia="es-419"/>
      </w:rPr>
      <w:drawing>
        <wp:anchor distT="0" distB="0" distL="114300" distR="114300" simplePos="0" relativeHeight="251658240" behindDoc="1" locked="0" layoutInCell="1" allowOverlap="1" wp14:anchorId="45E9A8DD" wp14:editId="658DBB0C">
          <wp:simplePos x="0" y="0"/>
          <wp:positionH relativeFrom="page">
            <wp:align>center</wp:align>
          </wp:positionH>
          <wp:positionV relativeFrom="paragraph">
            <wp:posOffset>-457200</wp:posOffset>
          </wp:positionV>
          <wp:extent cx="7315200" cy="1118235"/>
          <wp:effectExtent l="0" t="0" r="0" b="571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s-ciudades-europeas-más-visitadas.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118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clip_image001"/>
      </v:shape>
    </w:pict>
  </w:numPicBullet>
  <w:abstractNum w:abstractNumId="0" w15:restartNumberingAfterBreak="0">
    <w:nsid w:val="10485390"/>
    <w:multiLevelType w:val="hybridMultilevel"/>
    <w:tmpl w:val="FFF2AF3E"/>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41172AA"/>
    <w:multiLevelType w:val="hybridMultilevel"/>
    <w:tmpl w:val="77207368"/>
    <w:lvl w:ilvl="0" w:tplc="F274FB18">
      <w:start w:val="12"/>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ABA0C31"/>
    <w:multiLevelType w:val="hybridMultilevel"/>
    <w:tmpl w:val="8BEEA0DA"/>
    <w:lvl w:ilvl="0" w:tplc="E56027BA">
      <w:numFmt w:val="bullet"/>
      <w:lvlText w:val="•"/>
      <w:lvlJc w:val="left"/>
      <w:pPr>
        <w:ind w:left="1065" w:hanging="705"/>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0B061E"/>
    <w:multiLevelType w:val="hybridMultilevel"/>
    <w:tmpl w:val="DA9E7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87005"/>
    <w:multiLevelType w:val="hybridMultilevel"/>
    <w:tmpl w:val="777072C8"/>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FF23456"/>
    <w:multiLevelType w:val="hybridMultilevel"/>
    <w:tmpl w:val="0F14C1C4"/>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0744828"/>
    <w:multiLevelType w:val="hybridMultilevel"/>
    <w:tmpl w:val="EBB8BAB8"/>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3B7D60BD"/>
    <w:multiLevelType w:val="hybridMultilevel"/>
    <w:tmpl w:val="108AEC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BA5302"/>
    <w:multiLevelType w:val="hybridMultilevel"/>
    <w:tmpl w:val="8CB6B4E8"/>
    <w:lvl w:ilvl="0" w:tplc="E56027BA">
      <w:numFmt w:val="bullet"/>
      <w:lvlText w:val="•"/>
      <w:lvlJc w:val="left"/>
      <w:pPr>
        <w:ind w:left="1065" w:hanging="705"/>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8566DE3"/>
    <w:multiLevelType w:val="hybridMultilevel"/>
    <w:tmpl w:val="69A42844"/>
    <w:lvl w:ilvl="0" w:tplc="A1C47314">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6"/>
  </w:num>
  <w:num w:numId="6">
    <w:abstractNumId w:val="5"/>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97"/>
    <w:rsid w:val="00037D3B"/>
    <w:rsid w:val="00040889"/>
    <w:rsid w:val="00085A01"/>
    <w:rsid w:val="000939D4"/>
    <w:rsid w:val="000C22E5"/>
    <w:rsid w:val="000E380B"/>
    <w:rsid w:val="001B32F9"/>
    <w:rsid w:val="00202791"/>
    <w:rsid w:val="002035B8"/>
    <w:rsid w:val="00220D42"/>
    <w:rsid w:val="0023443B"/>
    <w:rsid w:val="002407F3"/>
    <w:rsid w:val="002777D2"/>
    <w:rsid w:val="002C1D48"/>
    <w:rsid w:val="002C7A7F"/>
    <w:rsid w:val="002D5E52"/>
    <w:rsid w:val="00351B21"/>
    <w:rsid w:val="003F755F"/>
    <w:rsid w:val="004A2E71"/>
    <w:rsid w:val="004B3072"/>
    <w:rsid w:val="004C2664"/>
    <w:rsid w:val="004C3639"/>
    <w:rsid w:val="00514C7C"/>
    <w:rsid w:val="00520158"/>
    <w:rsid w:val="00597F99"/>
    <w:rsid w:val="005C4B9A"/>
    <w:rsid w:val="005E23C9"/>
    <w:rsid w:val="006027F3"/>
    <w:rsid w:val="00613CDF"/>
    <w:rsid w:val="006252E4"/>
    <w:rsid w:val="006613C1"/>
    <w:rsid w:val="00677A5A"/>
    <w:rsid w:val="006F5853"/>
    <w:rsid w:val="00712F41"/>
    <w:rsid w:val="00726D07"/>
    <w:rsid w:val="00733BF1"/>
    <w:rsid w:val="00761A18"/>
    <w:rsid w:val="0079492D"/>
    <w:rsid w:val="007E5A28"/>
    <w:rsid w:val="00806D66"/>
    <w:rsid w:val="00811096"/>
    <w:rsid w:val="00812FC9"/>
    <w:rsid w:val="008A7F21"/>
    <w:rsid w:val="008C0B3A"/>
    <w:rsid w:val="008E5AAA"/>
    <w:rsid w:val="008F5C2C"/>
    <w:rsid w:val="00911E78"/>
    <w:rsid w:val="0096103B"/>
    <w:rsid w:val="009A5397"/>
    <w:rsid w:val="009D02BA"/>
    <w:rsid w:val="00A251F3"/>
    <w:rsid w:val="00A44A60"/>
    <w:rsid w:val="00A64732"/>
    <w:rsid w:val="00A725FC"/>
    <w:rsid w:val="00A779D6"/>
    <w:rsid w:val="00AD1F32"/>
    <w:rsid w:val="00AD39D4"/>
    <w:rsid w:val="00AD440F"/>
    <w:rsid w:val="00AD4954"/>
    <w:rsid w:val="00B07473"/>
    <w:rsid w:val="00B14680"/>
    <w:rsid w:val="00B467A4"/>
    <w:rsid w:val="00B81D30"/>
    <w:rsid w:val="00BB3EB0"/>
    <w:rsid w:val="00BC487D"/>
    <w:rsid w:val="00C02D81"/>
    <w:rsid w:val="00C14910"/>
    <w:rsid w:val="00C1518F"/>
    <w:rsid w:val="00C33177"/>
    <w:rsid w:val="00C77AEB"/>
    <w:rsid w:val="00CA4A93"/>
    <w:rsid w:val="00CB70F4"/>
    <w:rsid w:val="00CC21C5"/>
    <w:rsid w:val="00CF672F"/>
    <w:rsid w:val="00CF6B7B"/>
    <w:rsid w:val="00D37EDD"/>
    <w:rsid w:val="00D63E5B"/>
    <w:rsid w:val="00D75F68"/>
    <w:rsid w:val="00D810B3"/>
    <w:rsid w:val="00DD6737"/>
    <w:rsid w:val="00E016FD"/>
    <w:rsid w:val="00E41D58"/>
    <w:rsid w:val="00E83F0D"/>
    <w:rsid w:val="00E90DFF"/>
    <w:rsid w:val="00E9158B"/>
    <w:rsid w:val="00E948F4"/>
    <w:rsid w:val="00E97BCE"/>
    <w:rsid w:val="00EA0D70"/>
    <w:rsid w:val="00EA6223"/>
    <w:rsid w:val="00ED61E2"/>
    <w:rsid w:val="00F07B9E"/>
    <w:rsid w:val="00F54EB6"/>
    <w:rsid w:val="00F71130"/>
    <w:rsid w:val="00F941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B7D27"/>
  <w14:defaultImageDpi w14:val="300"/>
  <w15:docId w15:val="{3774E6E0-AF85-4063-B5A6-9BEEB9B5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2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9A5397"/>
    <w:pPr>
      <w:widowControl w:val="0"/>
      <w:tabs>
        <w:tab w:val="left" w:pos="1389"/>
      </w:tabs>
      <w:autoSpaceDE w:val="0"/>
      <w:autoSpaceDN w:val="0"/>
      <w:adjustRightInd w:val="0"/>
      <w:spacing w:line="900" w:lineRule="atLeast"/>
      <w:textAlignment w:val="center"/>
    </w:pPr>
    <w:rPr>
      <w:rFonts w:ascii="Andy-Bold" w:hAnsi="Andy-Bold" w:cs="Andy-Bold"/>
      <w:b/>
      <w:bCs/>
      <w:color w:val="0047FF"/>
      <w:w w:val="90"/>
      <w:sz w:val="100"/>
      <w:szCs w:val="100"/>
    </w:rPr>
  </w:style>
  <w:style w:type="paragraph" w:customStyle="1" w:styleId="Ningnestilodeprrafo">
    <w:name w:val="[Ningún estilo de párrafo]"/>
    <w:rsid w:val="009A539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ubcircuito">
    <w:name w:val="subcircuito"/>
    <w:basedOn w:val="Ningnestilodeprrafo"/>
    <w:uiPriority w:val="99"/>
    <w:rsid w:val="009A5397"/>
    <w:pPr>
      <w:tabs>
        <w:tab w:val="left" w:pos="1389"/>
      </w:tabs>
      <w:spacing w:line="280" w:lineRule="atLeast"/>
    </w:pPr>
    <w:rPr>
      <w:rFonts w:ascii="Andy-BoldItalic" w:hAnsi="Andy-BoldItalic" w:cs="Andy-BoldItalic"/>
      <w:b/>
      <w:bCs/>
      <w:i/>
      <w:iCs/>
      <w:color w:val="0047FF"/>
      <w:spacing w:val="18"/>
      <w:position w:val="-12"/>
      <w:sz w:val="36"/>
      <w:szCs w:val="36"/>
    </w:rPr>
  </w:style>
  <w:style w:type="paragraph" w:customStyle="1" w:styleId="Ladillo2014baja">
    <w:name w:val="Ladillo 2014 baja"/>
    <w:basedOn w:val="Ningnestilodeprrafo"/>
    <w:uiPriority w:val="99"/>
    <w:rsid w:val="009A5397"/>
    <w:pPr>
      <w:suppressAutoHyphens/>
      <w:spacing w:line="200" w:lineRule="atLeast"/>
    </w:pPr>
    <w:rPr>
      <w:rFonts w:ascii="Helvetica-Bold" w:hAnsi="Helvetica-Bold" w:cs="Helvetica-Bold"/>
      <w:b/>
      <w:bCs/>
      <w:color w:val="D9000D"/>
      <w:w w:val="85"/>
      <w:sz w:val="16"/>
      <w:szCs w:val="16"/>
    </w:rPr>
  </w:style>
  <w:style w:type="paragraph" w:customStyle="1" w:styleId="Texto2014">
    <w:name w:val="Texto 2014"/>
    <w:basedOn w:val="Ningnestilodeprrafo"/>
    <w:uiPriority w:val="99"/>
    <w:rsid w:val="009A5397"/>
    <w:pPr>
      <w:spacing w:line="200" w:lineRule="atLeast"/>
      <w:jc w:val="both"/>
    </w:pPr>
    <w:rPr>
      <w:rFonts w:ascii="Helvetica" w:hAnsi="Helvetica" w:cs="Helvetica"/>
      <w:w w:val="85"/>
      <w:sz w:val="16"/>
      <w:szCs w:val="16"/>
    </w:rPr>
  </w:style>
  <w:style w:type="character" w:customStyle="1" w:styleId="Negrita">
    <w:name w:val="Negrita"/>
    <w:uiPriority w:val="99"/>
    <w:rsid w:val="009A5397"/>
    <w:rPr>
      <w:rFonts w:ascii="Helvetica-Bold" w:hAnsi="Helvetica-Bold" w:cs="Helvetica-Bold"/>
      <w:b/>
      <w:bCs/>
    </w:rPr>
  </w:style>
  <w:style w:type="paragraph" w:customStyle="1" w:styleId="ladillosfechasasualcance">
    <w:name w:val="ladillos fechas a su alcance"/>
    <w:basedOn w:val="Ningnestilodeprrafo"/>
    <w:uiPriority w:val="99"/>
    <w:rsid w:val="009A5397"/>
    <w:pPr>
      <w:pBdr>
        <w:bottom w:val="single" w:sz="8" w:space="1" w:color="auto"/>
      </w:pBdr>
      <w:tabs>
        <w:tab w:val="left" w:pos="1389"/>
      </w:tabs>
      <w:spacing w:line="414" w:lineRule="atLeast"/>
    </w:pPr>
    <w:rPr>
      <w:rFonts w:ascii="ClarendonBT-Roman" w:hAnsi="ClarendonBT-Roman" w:cs="Times New Roman"/>
      <w:b/>
      <w:bCs/>
      <w:position w:val="1"/>
    </w:rPr>
  </w:style>
  <w:style w:type="paragraph" w:styleId="Prrafodelista">
    <w:name w:val="List Paragraph"/>
    <w:basedOn w:val="Normal"/>
    <w:uiPriority w:val="34"/>
    <w:qFormat/>
    <w:rsid w:val="006252E4"/>
    <w:pPr>
      <w:ind w:left="720"/>
      <w:contextualSpacing/>
    </w:pPr>
  </w:style>
  <w:style w:type="paragraph" w:styleId="Encabezado">
    <w:name w:val="header"/>
    <w:basedOn w:val="Normal"/>
    <w:link w:val="EncabezadoCar"/>
    <w:uiPriority w:val="99"/>
    <w:unhideWhenUsed/>
    <w:rsid w:val="006252E4"/>
    <w:pPr>
      <w:tabs>
        <w:tab w:val="center" w:pos="4419"/>
        <w:tab w:val="right" w:pos="8838"/>
      </w:tabs>
    </w:pPr>
  </w:style>
  <w:style w:type="character" w:customStyle="1" w:styleId="EncabezadoCar">
    <w:name w:val="Encabezado Car"/>
    <w:basedOn w:val="Fuentedeprrafopredeter"/>
    <w:link w:val="Encabezado"/>
    <w:uiPriority w:val="99"/>
    <w:rsid w:val="006252E4"/>
  </w:style>
  <w:style w:type="paragraph" w:styleId="Piedepgina">
    <w:name w:val="footer"/>
    <w:basedOn w:val="Normal"/>
    <w:link w:val="PiedepginaCar"/>
    <w:uiPriority w:val="99"/>
    <w:unhideWhenUsed/>
    <w:rsid w:val="006252E4"/>
    <w:pPr>
      <w:tabs>
        <w:tab w:val="center" w:pos="4419"/>
        <w:tab w:val="right" w:pos="8838"/>
      </w:tabs>
    </w:pPr>
  </w:style>
  <w:style w:type="character" w:customStyle="1" w:styleId="PiedepginaCar">
    <w:name w:val="Pie de página Car"/>
    <w:basedOn w:val="Fuentedeprrafopredeter"/>
    <w:link w:val="Piedepgina"/>
    <w:uiPriority w:val="99"/>
    <w:rsid w:val="006252E4"/>
  </w:style>
  <w:style w:type="paragraph" w:styleId="Textodeglobo">
    <w:name w:val="Balloon Text"/>
    <w:basedOn w:val="Normal"/>
    <w:link w:val="TextodegloboCar"/>
    <w:uiPriority w:val="99"/>
    <w:semiHidden/>
    <w:unhideWhenUsed/>
    <w:rsid w:val="00E90D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DFF"/>
    <w:rPr>
      <w:rFonts w:ascii="Segoe UI" w:hAnsi="Segoe UI" w:cs="Segoe UI"/>
      <w:sz w:val="18"/>
      <w:szCs w:val="18"/>
    </w:rPr>
  </w:style>
  <w:style w:type="paragraph" w:customStyle="1" w:styleId="Default">
    <w:name w:val="Default"/>
    <w:rsid w:val="00D37EDD"/>
    <w:pPr>
      <w:autoSpaceDE w:val="0"/>
      <w:autoSpaceDN w:val="0"/>
      <w:adjustRightInd w:val="0"/>
    </w:pPr>
    <w:rPr>
      <w:rFonts w:ascii="Zapf Dingbats ITC" w:hAnsi="Zapf Dingbats ITC" w:cs="Zapf Dingbats ITC"/>
      <w:color w:val="000000"/>
      <w:lang w:val="es-ES"/>
    </w:rPr>
  </w:style>
  <w:style w:type="paragraph" w:customStyle="1" w:styleId="Pa1362">
    <w:name w:val="Pa13+62"/>
    <w:basedOn w:val="Default"/>
    <w:next w:val="Default"/>
    <w:uiPriority w:val="99"/>
    <w:rsid w:val="00D37EDD"/>
    <w:pPr>
      <w:spacing w:line="240" w:lineRule="atLeast"/>
    </w:pPr>
    <w:rPr>
      <w:rFonts w:cstheme="minorBidi"/>
      <w:color w:val="auto"/>
    </w:rPr>
  </w:style>
  <w:style w:type="character" w:customStyle="1" w:styleId="A2170">
    <w:name w:val="A21+70"/>
    <w:uiPriority w:val="99"/>
    <w:rsid w:val="00D37EDD"/>
    <w:rPr>
      <w:rFonts w:cs="Zapf Dingbats ITC"/>
      <w:color w:val="000000"/>
      <w:sz w:val="8"/>
      <w:szCs w:val="8"/>
    </w:rPr>
  </w:style>
  <w:style w:type="character" w:customStyle="1" w:styleId="A0134">
    <w:name w:val="A0+134"/>
    <w:uiPriority w:val="99"/>
    <w:rsid w:val="00D37EDD"/>
    <w:rPr>
      <w:rFonts w:ascii="Helvetica Neue" w:hAnsi="Helvetica Neue" w:cs="Helvetica Neue"/>
      <w:color w:val="000000"/>
      <w:sz w:val="14"/>
      <w:szCs w:val="14"/>
    </w:rPr>
  </w:style>
  <w:style w:type="paragraph" w:customStyle="1" w:styleId="Pa187">
    <w:name w:val="Pa1+87"/>
    <w:basedOn w:val="Default"/>
    <w:next w:val="Default"/>
    <w:uiPriority w:val="99"/>
    <w:rsid w:val="00D37EDD"/>
    <w:pPr>
      <w:spacing w:line="240" w:lineRule="atLeast"/>
    </w:pPr>
    <w:rPr>
      <w:rFonts w:ascii="Helvetica 55 Roman" w:hAnsi="Helvetica 55 Roman" w:cstheme="minorBidi"/>
      <w:color w:val="auto"/>
    </w:rPr>
  </w:style>
  <w:style w:type="paragraph" w:customStyle="1" w:styleId="Pa585">
    <w:name w:val="Pa5+85"/>
    <w:basedOn w:val="Default"/>
    <w:next w:val="Default"/>
    <w:uiPriority w:val="99"/>
    <w:rsid w:val="00D37EDD"/>
    <w:pPr>
      <w:spacing w:line="240" w:lineRule="atLeast"/>
    </w:pPr>
    <w:rPr>
      <w:rFonts w:ascii="Helvetica 55 Roman" w:hAnsi="Helvetica 55 Roman" w:cstheme="minorBidi"/>
      <w:color w:val="auto"/>
    </w:rPr>
  </w:style>
  <w:style w:type="character" w:customStyle="1" w:styleId="A285">
    <w:name w:val="A2+85"/>
    <w:uiPriority w:val="99"/>
    <w:rsid w:val="00D37EDD"/>
    <w:rPr>
      <w:rFonts w:ascii="Helvetica Neue" w:hAnsi="Helvetica Neue" w:cs="Helvetica Neue"/>
      <w:color w:val="000000"/>
      <w:sz w:val="12"/>
      <w:szCs w:val="12"/>
    </w:rPr>
  </w:style>
  <w:style w:type="paragraph" w:customStyle="1" w:styleId="Pa0126">
    <w:name w:val="Pa0+126"/>
    <w:basedOn w:val="Default"/>
    <w:next w:val="Default"/>
    <w:uiPriority w:val="99"/>
    <w:rsid w:val="00AD39D4"/>
    <w:pPr>
      <w:spacing w:line="240" w:lineRule="atLeast"/>
    </w:pPr>
    <w:rPr>
      <w:rFonts w:ascii="Helvetica Neue" w:hAnsi="Helvetica Neue" w:cstheme="minorBidi"/>
      <w:color w:val="auto"/>
    </w:rPr>
  </w:style>
  <w:style w:type="paragraph" w:styleId="NormalWeb">
    <w:name w:val="Normal (Web)"/>
    <w:basedOn w:val="Normal"/>
    <w:uiPriority w:val="99"/>
    <w:semiHidden/>
    <w:unhideWhenUsed/>
    <w:rsid w:val="00E016FD"/>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semiHidden/>
    <w:unhideWhenUsed/>
    <w:rsid w:val="00E016FD"/>
    <w:rPr>
      <w:color w:val="0000FF"/>
      <w:u w:val="single"/>
    </w:rPr>
  </w:style>
  <w:style w:type="character" w:customStyle="1" w:styleId="apple-converted-space">
    <w:name w:val="apple-converted-space"/>
    <w:basedOn w:val="Fuentedeprrafopredeter"/>
    <w:rsid w:val="00E016FD"/>
  </w:style>
  <w:style w:type="paragraph" w:customStyle="1" w:styleId="Pa1662">
    <w:name w:val="Pa16+62"/>
    <w:basedOn w:val="Default"/>
    <w:next w:val="Default"/>
    <w:uiPriority w:val="99"/>
    <w:rsid w:val="00C1518F"/>
    <w:pPr>
      <w:spacing w:line="140" w:lineRule="atLeast"/>
    </w:pPr>
    <w:rPr>
      <w:rFonts w:ascii="Helvetica 55 Roman" w:hAnsi="Helvetica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977">
      <w:bodyDiv w:val="1"/>
      <w:marLeft w:val="0"/>
      <w:marRight w:val="0"/>
      <w:marTop w:val="0"/>
      <w:marBottom w:val="0"/>
      <w:divBdr>
        <w:top w:val="none" w:sz="0" w:space="0" w:color="auto"/>
        <w:left w:val="none" w:sz="0" w:space="0" w:color="auto"/>
        <w:bottom w:val="none" w:sz="0" w:space="0" w:color="auto"/>
        <w:right w:val="none" w:sz="0" w:space="0" w:color="auto"/>
      </w:divBdr>
      <w:divsChild>
        <w:div w:id="938490444">
          <w:marLeft w:val="0"/>
          <w:marRight w:val="0"/>
          <w:marTop w:val="0"/>
          <w:marBottom w:val="0"/>
          <w:divBdr>
            <w:top w:val="none" w:sz="0" w:space="0" w:color="auto"/>
            <w:left w:val="none" w:sz="0" w:space="0" w:color="auto"/>
            <w:bottom w:val="none" w:sz="0" w:space="0" w:color="auto"/>
            <w:right w:val="none" w:sz="0" w:space="0" w:color="auto"/>
          </w:divBdr>
          <w:divsChild>
            <w:div w:id="135027469">
              <w:marLeft w:val="0"/>
              <w:marRight w:val="0"/>
              <w:marTop w:val="0"/>
              <w:marBottom w:val="0"/>
              <w:divBdr>
                <w:top w:val="none" w:sz="0" w:space="0" w:color="auto"/>
                <w:left w:val="none" w:sz="0" w:space="0" w:color="auto"/>
                <w:bottom w:val="none" w:sz="0" w:space="0" w:color="auto"/>
                <w:right w:val="none" w:sz="0" w:space="0" w:color="auto"/>
              </w:divBdr>
            </w:div>
          </w:divsChild>
        </w:div>
        <w:div w:id="208225378">
          <w:marLeft w:val="0"/>
          <w:marRight w:val="0"/>
          <w:marTop w:val="0"/>
          <w:marBottom w:val="0"/>
          <w:divBdr>
            <w:top w:val="none" w:sz="0" w:space="0" w:color="auto"/>
            <w:left w:val="none" w:sz="0" w:space="0" w:color="auto"/>
            <w:bottom w:val="none" w:sz="0" w:space="0" w:color="auto"/>
            <w:right w:val="none" w:sz="0" w:space="0" w:color="auto"/>
          </w:divBdr>
        </w:div>
        <w:div w:id="1809472642">
          <w:marLeft w:val="0"/>
          <w:marRight w:val="0"/>
          <w:marTop w:val="0"/>
          <w:marBottom w:val="0"/>
          <w:divBdr>
            <w:top w:val="none" w:sz="0" w:space="0" w:color="auto"/>
            <w:left w:val="none" w:sz="0" w:space="0" w:color="auto"/>
            <w:bottom w:val="none" w:sz="0" w:space="0" w:color="auto"/>
            <w:right w:val="none" w:sz="0" w:space="0" w:color="auto"/>
          </w:divBdr>
          <w:divsChild>
            <w:div w:id="201016821">
              <w:marLeft w:val="0"/>
              <w:marRight w:val="0"/>
              <w:marTop w:val="0"/>
              <w:marBottom w:val="0"/>
              <w:divBdr>
                <w:top w:val="none" w:sz="0" w:space="0" w:color="auto"/>
                <w:left w:val="none" w:sz="0" w:space="0" w:color="auto"/>
                <w:bottom w:val="none" w:sz="0" w:space="0" w:color="auto"/>
                <w:right w:val="none" w:sz="0" w:space="0" w:color="auto"/>
              </w:divBdr>
            </w:div>
          </w:divsChild>
        </w:div>
        <w:div w:id="1112701840">
          <w:marLeft w:val="0"/>
          <w:marRight w:val="0"/>
          <w:marTop w:val="0"/>
          <w:marBottom w:val="0"/>
          <w:divBdr>
            <w:top w:val="none" w:sz="0" w:space="0" w:color="auto"/>
            <w:left w:val="none" w:sz="0" w:space="0" w:color="auto"/>
            <w:bottom w:val="none" w:sz="0" w:space="0" w:color="auto"/>
            <w:right w:val="none" w:sz="0" w:space="0" w:color="auto"/>
          </w:divBdr>
          <w:divsChild>
            <w:div w:id="237789906">
              <w:marLeft w:val="0"/>
              <w:marRight w:val="0"/>
              <w:marTop w:val="0"/>
              <w:marBottom w:val="0"/>
              <w:divBdr>
                <w:top w:val="none" w:sz="0" w:space="0" w:color="auto"/>
                <w:left w:val="none" w:sz="0" w:space="0" w:color="auto"/>
                <w:bottom w:val="none" w:sz="0" w:space="0" w:color="auto"/>
                <w:right w:val="none" w:sz="0" w:space="0" w:color="auto"/>
              </w:divBdr>
            </w:div>
          </w:divsChild>
        </w:div>
        <w:div w:id="1354648382">
          <w:marLeft w:val="0"/>
          <w:marRight w:val="0"/>
          <w:marTop w:val="0"/>
          <w:marBottom w:val="0"/>
          <w:divBdr>
            <w:top w:val="none" w:sz="0" w:space="0" w:color="auto"/>
            <w:left w:val="none" w:sz="0" w:space="0" w:color="auto"/>
            <w:bottom w:val="none" w:sz="0" w:space="0" w:color="auto"/>
            <w:right w:val="none" w:sz="0" w:space="0" w:color="auto"/>
          </w:divBdr>
          <w:divsChild>
            <w:div w:id="1904681395">
              <w:marLeft w:val="0"/>
              <w:marRight w:val="0"/>
              <w:marTop w:val="0"/>
              <w:marBottom w:val="0"/>
              <w:divBdr>
                <w:top w:val="none" w:sz="0" w:space="0" w:color="auto"/>
                <w:left w:val="none" w:sz="0" w:space="0" w:color="auto"/>
                <w:bottom w:val="none" w:sz="0" w:space="0" w:color="auto"/>
                <w:right w:val="none" w:sz="0" w:space="0" w:color="auto"/>
              </w:divBdr>
            </w:div>
          </w:divsChild>
        </w:div>
        <w:div w:id="1277256249">
          <w:marLeft w:val="0"/>
          <w:marRight w:val="0"/>
          <w:marTop w:val="0"/>
          <w:marBottom w:val="0"/>
          <w:divBdr>
            <w:top w:val="none" w:sz="0" w:space="0" w:color="auto"/>
            <w:left w:val="none" w:sz="0" w:space="0" w:color="auto"/>
            <w:bottom w:val="none" w:sz="0" w:space="0" w:color="auto"/>
            <w:right w:val="none" w:sz="0" w:space="0" w:color="auto"/>
          </w:divBdr>
          <w:divsChild>
            <w:div w:id="459879279">
              <w:marLeft w:val="0"/>
              <w:marRight w:val="0"/>
              <w:marTop w:val="0"/>
              <w:marBottom w:val="0"/>
              <w:divBdr>
                <w:top w:val="none" w:sz="0" w:space="0" w:color="auto"/>
                <w:left w:val="none" w:sz="0" w:space="0" w:color="auto"/>
                <w:bottom w:val="none" w:sz="0" w:space="0" w:color="auto"/>
                <w:right w:val="none" w:sz="0" w:space="0" w:color="auto"/>
              </w:divBdr>
            </w:div>
          </w:divsChild>
        </w:div>
        <w:div w:id="1821800126">
          <w:marLeft w:val="0"/>
          <w:marRight w:val="0"/>
          <w:marTop w:val="0"/>
          <w:marBottom w:val="0"/>
          <w:divBdr>
            <w:top w:val="none" w:sz="0" w:space="0" w:color="auto"/>
            <w:left w:val="none" w:sz="0" w:space="0" w:color="auto"/>
            <w:bottom w:val="none" w:sz="0" w:space="0" w:color="auto"/>
            <w:right w:val="none" w:sz="0" w:space="0" w:color="auto"/>
          </w:divBdr>
          <w:divsChild>
            <w:div w:id="1513297441">
              <w:marLeft w:val="0"/>
              <w:marRight w:val="0"/>
              <w:marTop w:val="0"/>
              <w:marBottom w:val="0"/>
              <w:divBdr>
                <w:top w:val="none" w:sz="0" w:space="0" w:color="auto"/>
                <w:left w:val="none" w:sz="0" w:space="0" w:color="auto"/>
                <w:bottom w:val="none" w:sz="0" w:space="0" w:color="auto"/>
                <w:right w:val="none" w:sz="0" w:space="0" w:color="auto"/>
              </w:divBdr>
            </w:div>
          </w:divsChild>
        </w:div>
        <w:div w:id="674918620">
          <w:marLeft w:val="0"/>
          <w:marRight w:val="0"/>
          <w:marTop w:val="0"/>
          <w:marBottom w:val="0"/>
          <w:divBdr>
            <w:top w:val="none" w:sz="0" w:space="0" w:color="auto"/>
            <w:left w:val="none" w:sz="0" w:space="0" w:color="auto"/>
            <w:bottom w:val="none" w:sz="0" w:space="0" w:color="auto"/>
            <w:right w:val="none" w:sz="0" w:space="0" w:color="auto"/>
          </w:divBdr>
          <w:divsChild>
            <w:div w:id="1945115748">
              <w:marLeft w:val="0"/>
              <w:marRight w:val="0"/>
              <w:marTop w:val="0"/>
              <w:marBottom w:val="0"/>
              <w:divBdr>
                <w:top w:val="none" w:sz="0" w:space="0" w:color="auto"/>
                <w:left w:val="none" w:sz="0" w:space="0" w:color="auto"/>
                <w:bottom w:val="none" w:sz="0" w:space="0" w:color="auto"/>
                <w:right w:val="none" w:sz="0" w:space="0" w:color="auto"/>
              </w:divBdr>
            </w:div>
          </w:divsChild>
        </w:div>
        <w:div w:id="1385447378">
          <w:marLeft w:val="0"/>
          <w:marRight w:val="0"/>
          <w:marTop w:val="0"/>
          <w:marBottom w:val="0"/>
          <w:divBdr>
            <w:top w:val="none" w:sz="0" w:space="0" w:color="auto"/>
            <w:left w:val="none" w:sz="0" w:space="0" w:color="auto"/>
            <w:bottom w:val="none" w:sz="0" w:space="0" w:color="auto"/>
            <w:right w:val="none" w:sz="0" w:space="0" w:color="auto"/>
          </w:divBdr>
          <w:divsChild>
            <w:div w:id="1582636773">
              <w:marLeft w:val="0"/>
              <w:marRight w:val="0"/>
              <w:marTop w:val="0"/>
              <w:marBottom w:val="0"/>
              <w:divBdr>
                <w:top w:val="none" w:sz="0" w:space="0" w:color="auto"/>
                <w:left w:val="none" w:sz="0" w:space="0" w:color="auto"/>
                <w:bottom w:val="none" w:sz="0" w:space="0" w:color="auto"/>
                <w:right w:val="none" w:sz="0" w:space="0" w:color="auto"/>
              </w:divBdr>
            </w:div>
          </w:divsChild>
        </w:div>
        <w:div w:id="568927273">
          <w:marLeft w:val="0"/>
          <w:marRight w:val="0"/>
          <w:marTop w:val="0"/>
          <w:marBottom w:val="0"/>
          <w:divBdr>
            <w:top w:val="none" w:sz="0" w:space="0" w:color="auto"/>
            <w:left w:val="none" w:sz="0" w:space="0" w:color="auto"/>
            <w:bottom w:val="none" w:sz="0" w:space="0" w:color="auto"/>
            <w:right w:val="none" w:sz="0" w:space="0" w:color="auto"/>
          </w:divBdr>
          <w:divsChild>
            <w:div w:id="2003044113">
              <w:marLeft w:val="0"/>
              <w:marRight w:val="0"/>
              <w:marTop w:val="0"/>
              <w:marBottom w:val="0"/>
              <w:divBdr>
                <w:top w:val="none" w:sz="0" w:space="0" w:color="auto"/>
                <w:left w:val="none" w:sz="0" w:space="0" w:color="auto"/>
                <w:bottom w:val="none" w:sz="0" w:space="0" w:color="auto"/>
                <w:right w:val="none" w:sz="0" w:space="0" w:color="auto"/>
              </w:divBdr>
            </w:div>
          </w:divsChild>
        </w:div>
        <w:div w:id="1643735865">
          <w:marLeft w:val="0"/>
          <w:marRight w:val="0"/>
          <w:marTop w:val="0"/>
          <w:marBottom w:val="0"/>
          <w:divBdr>
            <w:top w:val="none" w:sz="0" w:space="0" w:color="auto"/>
            <w:left w:val="none" w:sz="0" w:space="0" w:color="auto"/>
            <w:bottom w:val="none" w:sz="0" w:space="0" w:color="auto"/>
            <w:right w:val="none" w:sz="0" w:space="0" w:color="auto"/>
          </w:divBdr>
          <w:divsChild>
            <w:div w:id="1305160806">
              <w:marLeft w:val="0"/>
              <w:marRight w:val="0"/>
              <w:marTop w:val="0"/>
              <w:marBottom w:val="0"/>
              <w:divBdr>
                <w:top w:val="none" w:sz="0" w:space="0" w:color="auto"/>
                <w:left w:val="none" w:sz="0" w:space="0" w:color="auto"/>
                <w:bottom w:val="none" w:sz="0" w:space="0" w:color="auto"/>
                <w:right w:val="none" w:sz="0" w:space="0" w:color="auto"/>
              </w:divBdr>
            </w:div>
          </w:divsChild>
        </w:div>
        <w:div w:id="1873155589">
          <w:marLeft w:val="0"/>
          <w:marRight w:val="0"/>
          <w:marTop w:val="0"/>
          <w:marBottom w:val="0"/>
          <w:divBdr>
            <w:top w:val="none" w:sz="0" w:space="0" w:color="auto"/>
            <w:left w:val="none" w:sz="0" w:space="0" w:color="auto"/>
            <w:bottom w:val="none" w:sz="0" w:space="0" w:color="auto"/>
            <w:right w:val="none" w:sz="0" w:space="0" w:color="auto"/>
          </w:divBdr>
          <w:divsChild>
            <w:div w:id="295726517">
              <w:marLeft w:val="0"/>
              <w:marRight w:val="0"/>
              <w:marTop w:val="0"/>
              <w:marBottom w:val="0"/>
              <w:divBdr>
                <w:top w:val="none" w:sz="0" w:space="0" w:color="auto"/>
                <w:left w:val="none" w:sz="0" w:space="0" w:color="auto"/>
                <w:bottom w:val="none" w:sz="0" w:space="0" w:color="auto"/>
                <w:right w:val="none" w:sz="0" w:space="0" w:color="auto"/>
              </w:divBdr>
            </w:div>
          </w:divsChild>
        </w:div>
        <w:div w:id="1477528798">
          <w:marLeft w:val="0"/>
          <w:marRight w:val="0"/>
          <w:marTop w:val="0"/>
          <w:marBottom w:val="0"/>
          <w:divBdr>
            <w:top w:val="none" w:sz="0" w:space="0" w:color="auto"/>
            <w:left w:val="none" w:sz="0" w:space="0" w:color="auto"/>
            <w:bottom w:val="none" w:sz="0" w:space="0" w:color="auto"/>
            <w:right w:val="none" w:sz="0" w:space="0" w:color="auto"/>
          </w:divBdr>
          <w:divsChild>
            <w:div w:id="1567909057">
              <w:marLeft w:val="0"/>
              <w:marRight w:val="0"/>
              <w:marTop w:val="0"/>
              <w:marBottom w:val="0"/>
              <w:divBdr>
                <w:top w:val="none" w:sz="0" w:space="0" w:color="auto"/>
                <w:left w:val="none" w:sz="0" w:space="0" w:color="auto"/>
                <w:bottom w:val="none" w:sz="0" w:space="0" w:color="auto"/>
                <w:right w:val="none" w:sz="0" w:space="0" w:color="auto"/>
              </w:divBdr>
            </w:div>
          </w:divsChild>
        </w:div>
        <w:div w:id="2014868254">
          <w:marLeft w:val="0"/>
          <w:marRight w:val="0"/>
          <w:marTop w:val="0"/>
          <w:marBottom w:val="0"/>
          <w:divBdr>
            <w:top w:val="none" w:sz="0" w:space="0" w:color="auto"/>
            <w:left w:val="none" w:sz="0" w:space="0" w:color="auto"/>
            <w:bottom w:val="none" w:sz="0" w:space="0" w:color="auto"/>
            <w:right w:val="none" w:sz="0" w:space="0" w:color="auto"/>
          </w:divBdr>
          <w:divsChild>
            <w:div w:id="2090538943">
              <w:marLeft w:val="0"/>
              <w:marRight w:val="0"/>
              <w:marTop w:val="0"/>
              <w:marBottom w:val="0"/>
              <w:divBdr>
                <w:top w:val="none" w:sz="0" w:space="0" w:color="auto"/>
                <w:left w:val="none" w:sz="0" w:space="0" w:color="auto"/>
                <w:bottom w:val="none" w:sz="0" w:space="0" w:color="auto"/>
                <w:right w:val="none" w:sz="0" w:space="0" w:color="auto"/>
              </w:divBdr>
            </w:div>
          </w:divsChild>
        </w:div>
        <w:div w:id="598027436">
          <w:marLeft w:val="0"/>
          <w:marRight w:val="0"/>
          <w:marTop w:val="0"/>
          <w:marBottom w:val="0"/>
          <w:divBdr>
            <w:top w:val="none" w:sz="0" w:space="0" w:color="auto"/>
            <w:left w:val="none" w:sz="0" w:space="0" w:color="auto"/>
            <w:bottom w:val="none" w:sz="0" w:space="0" w:color="auto"/>
            <w:right w:val="none" w:sz="0" w:space="0" w:color="auto"/>
          </w:divBdr>
          <w:divsChild>
            <w:div w:id="1960720659">
              <w:marLeft w:val="0"/>
              <w:marRight w:val="0"/>
              <w:marTop w:val="0"/>
              <w:marBottom w:val="0"/>
              <w:divBdr>
                <w:top w:val="none" w:sz="0" w:space="0" w:color="auto"/>
                <w:left w:val="none" w:sz="0" w:space="0" w:color="auto"/>
                <w:bottom w:val="none" w:sz="0" w:space="0" w:color="auto"/>
                <w:right w:val="none" w:sz="0" w:space="0" w:color="auto"/>
              </w:divBdr>
            </w:div>
          </w:divsChild>
        </w:div>
        <w:div w:id="92166925">
          <w:marLeft w:val="0"/>
          <w:marRight w:val="0"/>
          <w:marTop w:val="0"/>
          <w:marBottom w:val="0"/>
          <w:divBdr>
            <w:top w:val="none" w:sz="0" w:space="0" w:color="auto"/>
            <w:left w:val="none" w:sz="0" w:space="0" w:color="auto"/>
            <w:bottom w:val="none" w:sz="0" w:space="0" w:color="auto"/>
            <w:right w:val="none" w:sz="0" w:space="0" w:color="auto"/>
          </w:divBdr>
          <w:divsChild>
            <w:div w:id="1743066220">
              <w:marLeft w:val="0"/>
              <w:marRight w:val="0"/>
              <w:marTop w:val="0"/>
              <w:marBottom w:val="0"/>
              <w:divBdr>
                <w:top w:val="none" w:sz="0" w:space="0" w:color="auto"/>
                <w:left w:val="none" w:sz="0" w:space="0" w:color="auto"/>
                <w:bottom w:val="none" w:sz="0" w:space="0" w:color="auto"/>
                <w:right w:val="none" w:sz="0" w:space="0" w:color="auto"/>
              </w:divBdr>
            </w:div>
          </w:divsChild>
        </w:div>
        <w:div w:id="946737724">
          <w:marLeft w:val="0"/>
          <w:marRight w:val="0"/>
          <w:marTop w:val="0"/>
          <w:marBottom w:val="0"/>
          <w:divBdr>
            <w:top w:val="none" w:sz="0" w:space="0" w:color="auto"/>
            <w:left w:val="none" w:sz="0" w:space="0" w:color="auto"/>
            <w:bottom w:val="none" w:sz="0" w:space="0" w:color="auto"/>
            <w:right w:val="none" w:sz="0" w:space="0" w:color="auto"/>
          </w:divBdr>
          <w:divsChild>
            <w:div w:id="632829567">
              <w:marLeft w:val="0"/>
              <w:marRight w:val="0"/>
              <w:marTop w:val="0"/>
              <w:marBottom w:val="0"/>
              <w:divBdr>
                <w:top w:val="none" w:sz="0" w:space="0" w:color="auto"/>
                <w:left w:val="none" w:sz="0" w:space="0" w:color="auto"/>
                <w:bottom w:val="none" w:sz="0" w:space="0" w:color="auto"/>
                <w:right w:val="none" w:sz="0" w:space="0" w:color="auto"/>
              </w:divBdr>
            </w:div>
          </w:divsChild>
        </w:div>
        <w:div w:id="369262482">
          <w:marLeft w:val="0"/>
          <w:marRight w:val="0"/>
          <w:marTop w:val="0"/>
          <w:marBottom w:val="0"/>
          <w:divBdr>
            <w:top w:val="none" w:sz="0" w:space="0" w:color="auto"/>
            <w:left w:val="none" w:sz="0" w:space="0" w:color="auto"/>
            <w:bottom w:val="none" w:sz="0" w:space="0" w:color="auto"/>
            <w:right w:val="none" w:sz="0" w:space="0" w:color="auto"/>
          </w:divBdr>
          <w:divsChild>
            <w:div w:id="76025657">
              <w:marLeft w:val="0"/>
              <w:marRight w:val="0"/>
              <w:marTop w:val="0"/>
              <w:marBottom w:val="0"/>
              <w:divBdr>
                <w:top w:val="none" w:sz="0" w:space="0" w:color="auto"/>
                <w:left w:val="none" w:sz="0" w:space="0" w:color="auto"/>
                <w:bottom w:val="none" w:sz="0" w:space="0" w:color="auto"/>
                <w:right w:val="none" w:sz="0" w:space="0" w:color="auto"/>
              </w:divBdr>
            </w:div>
          </w:divsChild>
        </w:div>
        <w:div w:id="1047293789">
          <w:marLeft w:val="0"/>
          <w:marRight w:val="0"/>
          <w:marTop w:val="0"/>
          <w:marBottom w:val="0"/>
          <w:divBdr>
            <w:top w:val="none" w:sz="0" w:space="0" w:color="auto"/>
            <w:left w:val="none" w:sz="0" w:space="0" w:color="auto"/>
            <w:bottom w:val="none" w:sz="0" w:space="0" w:color="auto"/>
            <w:right w:val="none" w:sz="0" w:space="0" w:color="auto"/>
          </w:divBdr>
          <w:divsChild>
            <w:div w:id="877544438">
              <w:marLeft w:val="0"/>
              <w:marRight w:val="0"/>
              <w:marTop w:val="0"/>
              <w:marBottom w:val="0"/>
              <w:divBdr>
                <w:top w:val="none" w:sz="0" w:space="0" w:color="auto"/>
                <w:left w:val="none" w:sz="0" w:space="0" w:color="auto"/>
                <w:bottom w:val="none" w:sz="0" w:space="0" w:color="auto"/>
                <w:right w:val="none" w:sz="0" w:space="0" w:color="auto"/>
              </w:divBdr>
            </w:div>
          </w:divsChild>
        </w:div>
        <w:div w:id="361245650">
          <w:marLeft w:val="0"/>
          <w:marRight w:val="0"/>
          <w:marTop w:val="0"/>
          <w:marBottom w:val="0"/>
          <w:divBdr>
            <w:top w:val="none" w:sz="0" w:space="0" w:color="auto"/>
            <w:left w:val="none" w:sz="0" w:space="0" w:color="auto"/>
            <w:bottom w:val="none" w:sz="0" w:space="0" w:color="auto"/>
            <w:right w:val="none" w:sz="0" w:space="0" w:color="auto"/>
          </w:divBdr>
          <w:divsChild>
            <w:div w:id="1506893748">
              <w:marLeft w:val="0"/>
              <w:marRight w:val="0"/>
              <w:marTop w:val="0"/>
              <w:marBottom w:val="0"/>
              <w:divBdr>
                <w:top w:val="none" w:sz="0" w:space="0" w:color="auto"/>
                <w:left w:val="none" w:sz="0" w:space="0" w:color="auto"/>
                <w:bottom w:val="none" w:sz="0" w:space="0" w:color="auto"/>
                <w:right w:val="none" w:sz="0" w:space="0" w:color="auto"/>
              </w:divBdr>
            </w:div>
          </w:divsChild>
        </w:div>
        <w:div w:id="2118984760">
          <w:marLeft w:val="0"/>
          <w:marRight w:val="0"/>
          <w:marTop w:val="0"/>
          <w:marBottom w:val="0"/>
          <w:divBdr>
            <w:top w:val="none" w:sz="0" w:space="0" w:color="auto"/>
            <w:left w:val="none" w:sz="0" w:space="0" w:color="auto"/>
            <w:bottom w:val="none" w:sz="0" w:space="0" w:color="auto"/>
            <w:right w:val="none" w:sz="0" w:space="0" w:color="auto"/>
          </w:divBdr>
          <w:divsChild>
            <w:div w:id="911044876">
              <w:marLeft w:val="0"/>
              <w:marRight w:val="0"/>
              <w:marTop w:val="0"/>
              <w:marBottom w:val="0"/>
              <w:divBdr>
                <w:top w:val="none" w:sz="0" w:space="0" w:color="auto"/>
                <w:left w:val="none" w:sz="0" w:space="0" w:color="auto"/>
                <w:bottom w:val="none" w:sz="0" w:space="0" w:color="auto"/>
                <w:right w:val="none" w:sz="0" w:space="0" w:color="auto"/>
              </w:divBdr>
            </w:div>
          </w:divsChild>
        </w:div>
        <w:div w:id="1309937635">
          <w:marLeft w:val="0"/>
          <w:marRight w:val="0"/>
          <w:marTop w:val="0"/>
          <w:marBottom w:val="0"/>
          <w:divBdr>
            <w:top w:val="none" w:sz="0" w:space="0" w:color="auto"/>
            <w:left w:val="none" w:sz="0" w:space="0" w:color="auto"/>
            <w:bottom w:val="none" w:sz="0" w:space="0" w:color="auto"/>
            <w:right w:val="none" w:sz="0" w:space="0" w:color="auto"/>
          </w:divBdr>
          <w:divsChild>
            <w:div w:id="2115704075">
              <w:marLeft w:val="0"/>
              <w:marRight w:val="0"/>
              <w:marTop w:val="0"/>
              <w:marBottom w:val="0"/>
              <w:divBdr>
                <w:top w:val="none" w:sz="0" w:space="0" w:color="auto"/>
                <w:left w:val="none" w:sz="0" w:space="0" w:color="auto"/>
                <w:bottom w:val="none" w:sz="0" w:space="0" w:color="auto"/>
                <w:right w:val="none" w:sz="0" w:space="0" w:color="auto"/>
              </w:divBdr>
            </w:div>
          </w:divsChild>
        </w:div>
        <w:div w:id="1385064152">
          <w:marLeft w:val="0"/>
          <w:marRight w:val="0"/>
          <w:marTop w:val="0"/>
          <w:marBottom w:val="0"/>
          <w:divBdr>
            <w:top w:val="none" w:sz="0" w:space="0" w:color="auto"/>
            <w:left w:val="none" w:sz="0" w:space="0" w:color="auto"/>
            <w:bottom w:val="none" w:sz="0" w:space="0" w:color="auto"/>
            <w:right w:val="none" w:sz="0" w:space="0" w:color="auto"/>
          </w:divBdr>
          <w:divsChild>
            <w:div w:id="298145857">
              <w:marLeft w:val="0"/>
              <w:marRight w:val="0"/>
              <w:marTop w:val="0"/>
              <w:marBottom w:val="0"/>
              <w:divBdr>
                <w:top w:val="none" w:sz="0" w:space="0" w:color="auto"/>
                <w:left w:val="none" w:sz="0" w:space="0" w:color="auto"/>
                <w:bottom w:val="none" w:sz="0" w:space="0" w:color="auto"/>
                <w:right w:val="none" w:sz="0" w:space="0" w:color="auto"/>
              </w:divBdr>
            </w:div>
          </w:divsChild>
        </w:div>
        <w:div w:id="84155966">
          <w:marLeft w:val="0"/>
          <w:marRight w:val="0"/>
          <w:marTop w:val="0"/>
          <w:marBottom w:val="0"/>
          <w:divBdr>
            <w:top w:val="none" w:sz="0" w:space="0" w:color="auto"/>
            <w:left w:val="none" w:sz="0" w:space="0" w:color="auto"/>
            <w:bottom w:val="none" w:sz="0" w:space="0" w:color="auto"/>
            <w:right w:val="none" w:sz="0" w:space="0" w:color="auto"/>
          </w:divBdr>
          <w:divsChild>
            <w:div w:id="520171410">
              <w:marLeft w:val="0"/>
              <w:marRight w:val="0"/>
              <w:marTop w:val="0"/>
              <w:marBottom w:val="0"/>
              <w:divBdr>
                <w:top w:val="none" w:sz="0" w:space="0" w:color="auto"/>
                <w:left w:val="none" w:sz="0" w:space="0" w:color="auto"/>
                <w:bottom w:val="none" w:sz="0" w:space="0" w:color="auto"/>
                <w:right w:val="none" w:sz="0" w:space="0" w:color="auto"/>
              </w:divBdr>
            </w:div>
          </w:divsChild>
        </w:div>
        <w:div w:id="1488744272">
          <w:marLeft w:val="0"/>
          <w:marRight w:val="0"/>
          <w:marTop w:val="0"/>
          <w:marBottom w:val="0"/>
          <w:divBdr>
            <w:top w:val="none" w:sz="0" w:space="0" w:color="auto"/>
            <w:left w:val="none" w:sz="0" w:space="0" w:color="auto"/>
            <w:bottom w:val="none" w:sz="0" w:space="0" w:color="auto"/>
            <w:right w:val="none" w:sz="0" w:space="0" w:color="auto"/>
          </w:divBdr>
          <w:divsChild>
            <w:div w:id="844325156">
              <w:marLeft w:val="0"/>
              <w:marRight w:val="0"/>
              <w:marTop w:val="0"/>
              <w:marBottom w:val="0"/>
              <w:divBdr>
                <w:top w:val="none" w:sz="0" w:space="0" w:color="auto"/>
                <w:left w:val="none" w:sz="0" w:space="0" w:color="auto"/>
                <w:bottom w:val="none" w:sz="0" w:space="0" w:color="auto"/>
                <w:right w:val="none" w:sz="0" w:space="0" w:color="auto"/>
              </w:divBdr>
            </w:div>
          </w:divsChild>
        </w:div>
        <w:div w:id="1984039231">
          <w:marLeft w:val="0"/>
          <w:marRight w:val="0"/>
          <w:marTop w:val="0"/>
          <w:marBottom w:val="0"/>
          <w:divBdr>
            <w:top w:val="none" w:sz="0" w:space="0" w:color="auto"/>
            <w:left w:val="none" w:sz="0" w:space="0" w:color="auto"/>
            <w:bottom w:val="none" w:sz="0" w:space="0" w:color="auto"/>
            <w:right w:val="none" w:sz="0" w:space="0" w:color="auto"/>
          </w:divBdr>
          <w:divsChild>
            <w:div w:id="194001193">
              <w:marLeft w:val="0"/>
              <w:marRight w:val="0"/>
              <w:marTop w:val="0"/>
              <w:marBottom w:val="0"/>
              <w:divBdr>
                <w:top w:val="none" w:sz="0" w:space="0" w:color="auto"/>
                <w:left w:val="none" w:sz="0" w:space="0" w:color="auto"/>
                <w:bottom w:val="none" w:sz="0" w:space="0" w:color="auto"/>
                <w:right w:val="none" w:sz="0" w:space="0" w:color="auto"/>
              </w:divBdr>
            </w:div>
          </w:divsChild>
        </w:div>
        <w:div w:id="1876961671">
          <w:marLeft w:val="0"/>
          <w:marRight w:val="0"/>
          <w:marTop w:val="0"/>
          <w:marBottom w:val="0"/>
          <w:divBdr>
            <w:top w:val="none" w:sz="0" w:space="0" w:color="auto"/>
            <w:left w:val="none" w:sz="0" w:space="0" w:color="auto"/>
            <w:bottom w:val="none" w:sz="0" w:space="0" w:color="auto"/>
            <w:right w:val="none" w:sz="0" w:space="0" w:color="auto"/>
          </w:divBdr>
          <w:divsChild>
            <w:div w:id="1077288144">
              <w:marLeft w:val="0"/>
              <w:marRight w:val="0"/>
              <w:marTop w:val="0"/>
              <w:marBottom w:val="0"/>
              <w:divBdr>
                <w:top w:val="none" w:sz="0" w:space="0" w:color="auto"/>
                <w:left w:val="none" w:sz="0" w:space="0" w:color="auto"/>
                <w:bottom w:val="none" w:sz="0" w:space="0" w:color="auto"/>
                <w:right w:val="none" w:sz="0" w:space="0" w:color="auto"/>
              </w:divBdr>
            </w:div>
          </w:divsChild>
        </w:div>
        <w:div w:id="862549835">
          <w:marLeft w:val="0"/>
          <w:marRight w:val="0"/>
          <w:marTop w:val="0"/>
          <w:marBottom w:val="0"/>
          <w:divBdr>
            <w:top w:val="none" w:sz="0" w:space="0" w:color="auto"/>
            <w:left w:val="none" w:sz="0" w:space="0" w:color="auto"/>
            <w:bottom w:val="none" w:sz="0" w:space="0" w:color="auto"/>
            <w:right w:val="none" w:sz="0" w:space="0" w:color="auto"/>
          </w:divBdr>
          <w:divsChild>
            <w:div w:id="921526166">
              <w:marLeft w:val="0"/>
              <w:marRight w:val="0"/>
              <w:marTop w:val="0"/>
              <w:marBottom w:val="0"/>
              <w:divBdr>
                <w:top w:val="none" w:sz="0" w:space="0" w:color="auto"/>
                <w:left w:val="none" w:sz="0" w:space="0" w:color="auto"/>
                <w:bottom w:val="none" w:sz="0" w:space="0" w:color="auto"/>
                <w:right w:val="none" w:sz="0" w:space="0" w:color="auto"/>
              </w:divBdr>
            </w:div>
          </w:divsChild>
        </w:div>
        <w:div w:id="1045056411">
          <w:marLeft w:val="0"/>
          <w:marRight w:val="0"/>
          <w:marTop w:val="0"/>
          <w:marBottom w:val="0"/>
          <w:divBdr>
            <w:top w:val="none" w:sz="0" w:space="0" w:color="auto"/>
            <w:left w:val="none" w:sz="0" w:space="0" w:color="auto"/>
            <w:bottom w:val="none" w:sz="0" w:space="0" w:color="auto"/>
            <w:right w:val="none" w:sz="0" w:space="0" w:color="auto"/>
          </w:divBdr>
          <w:divsChild>
            <w:div w:id="862940052">
              <w:marLeft w:val="0"/>
              <w:marRight w:val="0"/>
              <w:marTop w:val="0"/>
              <w:marBottom w:val="0"/>
              <w:divBdr>
                <w:top w:val="none" w:sz="0" w:space="0" w:color="auto"/>
                <w:left w:val="none" w:sz="0" w:space="0" w:color="auto"/>
                <w:bottom w:val="none" w:sz="0" w:space="0" w:color="auto"/>
                <w:right w:val="none" w:sz="0" w:space="0" w:color="auto"/>
              </w:divBdr>
            </w:div>
          </w:divsChild>
        </w:div>
        <w:div w:id="1823695038">
          <w:marLeft w:val="0"/>
          <w:marRight w:val="0"/>
          <w:marTop w:val="0"/>
          <w:marBottom w:val="0"/>
          <w:divBdr>
            <w:top w:val="none" w:sz="0" w:space="0" w:color="auto"/>
            <w:left w:val="none" w:sz="0" w:space="0" w:color="auto"/>
            <w:bottom w:val="none" w:sz="0" w:space="0" w:color="auto"/>
            <w:right w:val="none" w:sz="0" w:space="0" w:color="auto"/>
          </w:divBdr>
          <w:divsChild>
            <w:div w:id="150025299">
              <w:marLeft w:val="0"/>
              <w:marRight w:val="0"/>
              <w:marTop w:val="0"/>
              <w:marBottom w:val="0"/>
              <w:divBdr>
                <w:top w:val="none" w:sz="0" w:space="0" w:color="auto"/>
                <w:left w:val="none" w:sz="0" w:space="0" w:color="auto"/>
                <w:bottom w:val="none" w:sz="0" w:space="0" w:color="auto"/>
                <w:right w:val="none" w:sz="0" w:space="0" w:color="auto"/>
              </w:divBdr>
            </w:div>
          </w:divsChild>
        </w:div>
        <w:div w:id="1194273986">
          <w:marLeft w:val="0"/>
          <w:marRight w:val="0"/>
          <w:marTop w:val="0"/>
          <w:marBottom w:val="0"/>
          <w:divBdr>
            <w:top w:val="none" w:sz="0" w:space="0" w:color="auto"/>
            <w:left w:val="none" w:sz="0" w:space="0" w:color="auto"/>
            <w:bottom w:val="none" w:sz="0" w:space="0" w:color="auto"/>
            <w:right w:val="none" w:sz="0" w:space="0" w:color="auto"/>
          </w:divBdr>
          <w:divsChild>
            <w:div w:id="51851823">
              <w:marLeft w:val="0"/>
              <w:marRight w:val="0"/>
              <w:marTop w:val="0"/>
              <w:marBottom w:val="0"/>
              <w:divBdr>
                <w:top w:val="none" w:sz="0" w:space="0" w:color="auto"/>
                <w:left w:val="none" w:sz="0" w:space="0" w:color="auto"/>
                <w:bottom w:val="none" w:sz="0" w:space="0" w:color="auto"/>
                <w:right w:val="none" w:sz="0" w:space="0" w:color="auto"/>
              </w:divBdr>
            </w:div>
          </w:divsChild>
        </w:div>
        <w:div w:id="1680157193">
          <w:marLeft w:val="0"/>
          <w:marRight w:val="0"/>
          <w:marTop w:val="0"/>
          <w:marBottom w:val="0"/>
          <w:divBdr>
            <w:top w:val="none" w:sz="0" w:space="0" w:color="auto"/>
            <w:left w:val="none" w:sz="0" w:space="0" w:color="auto"/>
            <w:bottom w:val="none" w:sz="0" w:space="0" w:color="auto"/>
            <w:right w:val="none" w:sz="0" w:space="0" w:color="auto"/>
          </w:divBdr>
          <w:divsChild>
            <w:div w:id="743723446">
              <w:marLeft w:val="0"/>
              <w:marRight w:val="0"/>
              <w:marTop w:val="0"/>
              <w:marBottom w:val="0"/>
              <w:divBdr>
                <w:top w:val="none" w:sz="0" w:space="0" w:color="auto"/>
                <w:left w:val="none" w:sz="0" w:space="0" w:color="auto"/>
                <w:bottom w:val="none" w:sz="0" w:space="0" w:color="auto"/>
                <w:right w:val="none" w:sz="0" w:space="0" w:color="auto"/>
              </w:divBdr>
            </w:div>
          </w:divsChild>
        </w:div>
        <w:div w:id="210578448">
          <w:marLeft w:val="0"/>
          <w:marRight w:val="0"/>
          <w:marTop w:val="0"/>
          <w:marBottom w:val="0"/>
          <w:divBdr>
            <w:top w:val="none" w:sz="0" w:space="0" w:color="auto"/>
            <w:left w:val="none" w:sz="0" w:space="0" w:color="auto"/>
            <w:bottom w:val="none" w:sz="0" w:space="0" w:color="auto"/>
            <w:right w:val="none" w:sz="0" w:space="0" w:color="auto"/>
          </w:divBdr>
          <w:divsChild>
            <w:div w:id="846479862">
              <w:marLeft w:val="0"/>
              <w:marRight w:val="0"/>
              <w:marTop w:val="0"/>
              <w:marBottom w:val="0"/>
              <w:divBdr>
                <w:top w:val="none" w:sz="0" w:space="0" w:color="auto"/>
                <w:left w:val="none" w:sz="0" w:space="0" w:color="auto"/>
                <w:bottom w:val="none" w:sz="0" w:space="0" w:color="auto"/>
                <w:right w:val="none" w:sz="0" w:space="0" w:color="auto"/>
              </w:divBdr>
            </w:div>
          </w:divsChild>
        </w:div>
        <w:div w:id="350759718">
          <w:marLeft w:val="0"/>
          <w:marRight w:val="0"/>
          <w:marTop w:val="0"/>
          <w:marBottom w:val="0"/>
          <w:divBdr>
            <w:top w:val="none" w:sz="0" w:space="0" w:color="auto"/>
            <w:left w:val="none" w:sz="0" w:space="0" w:color="auto"/>
            <w:bottom w:val="none" w:sz="0" w:space="0" w:color="auto"/>
            <w:right w:val="none" w:sz="0" w:space="0" w:color="auto"/>
          </w:divBdr>
          <w:divsChild>
            <w:div w:id="16195627">
              <w:marLeft w:val="0"/>
              <w:marRight w:val="0"/>
              <w:marTop w:val="0"/>
              <w:marBottom w:val="0"/>
              <w:divBdr>
                <w:top w:val="none" w:sz="0" w:space="0" w:color="auto"/>
                <w:left w:val="none" w:sz="0" w:space="0" w:color="auto"/>
                <w:bottom w:val="none" w:sz="0" w:space="0" w:color="auto"/>
                <w:right w:val="none" w:sz="0" w:space="0" w:color="auto"/>
              </w:divBdr>
            </w:div>
          </w:divsChild>
        </w:div>
        <w:div w:id="1142890946">
          <w:marLeft w:val="0"/>
          <w:marRight w:val="0"/>
          <w:marTop w:val="0"/>
          <w:marBottom w:val="0"/>
          <w:divBdr>
            <w:top w:val="none" w:sz="0" w:space="0" w:color="auto"/>
            <w:left w:val="none" w:sz="0" w:space="0" w:color="auto"/>
            <w:bottom w:val="none" w:sz="0" w:space="0" w:color="auto"/>
            <w:right w:val="none" w:sz="0" w:space="0" w:color="auto"/>
          </w:divBdr>
          <w:divsChild>
            <w:div w:id="18974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12C7-73AD-4436-B8D6-5A0A7B4C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3326</Words>
  <Characters>18293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adsf</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adsf adsf</dc:creator>
  <cp:lastModifiedBy>Carlos</cp:lastModifiedBy>
  <cp:revision>2</cp:revision>
  <cp:lastPrinted>2017-08-03T21:14:00Z</cp:lastPrinted>
  <dcterms:created xsi:type="dcterms:W3CDTF">2017-08-10T22:19:00Z</dcterms:created>
  <dcterms:modified xsi:type="dcterms:W3CDTF">2017-08-10T22:19:00Z</dcterms:modified>
</cp:coreProperties>
</file>