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11674" w14:textId="77777777" w:rsidR="00002F54" w:rsidRPr="00002F54" w:rsidRDefault="00002F54" w:rsidP="00002F54">
      <w:pPr>
        <w:widowControl w:val="0"/>
        <w:tabs>
          <w:tab w:val="left" w:pos="1389"/>
        </w:tabs>
        <w:autoSpaceDE w:val="0"/>
        <w:autoSpaceDN w:val="0"/>
        <w:adjustRightInd w:val="0"/>
        <w:spacing w:line="900" w:lineRule="atLeast"/>
        <w:textAlignment w:val="center"/>
        <w:rPr>
          <w:rFonts w:ascii="ClarendonBT-Bold" w:hAnsi="ClarendonBT-Bold" w:cs="ClarendonBT-Bold"/>
          <w:b/>
          <w:bCs/>
          <w:caps/>
          <w:color w:val="CB3200"/>
          <w:sz w:val="70"/>
          <w:szCs w:val="70"/>
        </w:rPr>
      </w:pPr>
      <w:r w:rsidRPr="00002F54">
        <w:rPr>
          <w:rFonts w:ascii="ClarendonBT-Bold" w:hAnsi="ClarendonBT-Bold" w:cs="ClarendonBT-Bold"/>
          <w:b/>
          <w:bCs/>
          <w:caps/>
          <w:color w:val="CB3200"/>
          <w:sz w:val="70"/>
          <w:szCs w:val="70"/>
        </w:rPr>
        <w:t xml:space="preserve">Europa, Estambul </w:t>
      </w:r>
    </w:p>
    <w:p w14:paraId="5B673DA6" w14:textId="77777777" w:rsidR="00002F54" w:rsidRPr="00002F54" w:rsidRDefault="00002F54" w:rsidP="00002F54">
      <w:pPr>
        <w:widowControl w:val="0"/>
        <w:tabs>
          <w:tab w:val="left" w:pos="1389"/>
        </w:tabs>
        <w:autoSpaceDE w:val="0"/>
        <w:autoSpaceDN w:val="0"/>
        <w:adjustRightInd w:val="0"/>
        <w:spacing w:line="900" w:lineRule="atLeast"/>
        <w:textAlignment w:val="center"/>
        <w:rPr>
          <w:rFonts w:ascii="ClarendonBT-Roman" w:hAnsi="ClarendonBT-Roman" w:cs="ClarendonBT-Roman"/>
          <w:color w:val="000000"/>
          <w:sz w:val="70"/>
          <w:szCs w:val="70"/>
        </w:rPr>
      </w:pPr>
      <w:r w:rsidRPr="00002F54">
        <w:rPr>
          <w:rFonts w:ascii="ClarendonBT-Bold" w:hAnsi="ClarendonBT-Bold" w:cs="ClarendonBT-Bold"/>
          <w:b/>
          <w:bCs/>
          <w:color w:val="CB3200"/>
          <w:sz w:val="70"/>
          <w:szCs w:val="70"/>
        </w:rPr>
        <w:t>y</w:t>
      </w:r>
      <w:r w:rsidRPr="00002F54">
        <w:rPr>
          <w:rFonts w:ascii="ClarendonBT-Bold" w:hAnsi="ClarendonBT-Bold" w:cs="ClarendonBT-Bold"/>
          <w:b/>
          <w:bCs/>
          <w:caps/>
          <w:color w:val="CB3200"/>
          <w:sz w:val="70"/>
          <w:szCs w:val="70"/>
        </w:rPr>
        <w:t xml:space="preserve"> Capadocia</w:t>
      </w:r>
      <w:r w:rsidRPr="00002F54">
        <w:rPr>
          <w:rFonts w:ascii="ClarendonBT-Roman" w:hAnsi="ClarendonBT-Roman" w:cs="ClarendonBT-Roman"/>
          <w:caps/>
          <w:color w:val="000000"/>
          <w:sz w:val="70"/>
          <w:szCs w:val="70"/>
        </w:rPr>
        <w:t xml:space="preserve"> </w:t>
      </w:r>
      <w:r w:rsidRPr="00002F54">
        <w:rPr>
          <w:rFonts w:ascii="ClarendonBT-Roman" w:hAnsi="ClarendonBT-Roman" w:cs="ClarendonBT-Roman"/>
          <w:color w:val="000000"/>
          <w:sz w:val="30"/>
          <w:szCs w:val="30"/>
        </w:rPr>
        <w:t>23</w:t>
      </w:r>
      <w:r w:rsidRPr="00002F54">
        <w:rPr>
          <w:rFonts w:ascii="ClarendonBT-Roman" w:hAnsi="ClarendonBT-Roman" w:cs="ClarendonBT-Roman"/>
          <w:color w:val="000000"/>
          <w:sz w:val="22"/>
          <w:szCs w:val="22"/>
        </w:rPr>
        <w:t xml:space="preserve"> días </w:t>
      </w:r>
    </w:p>
    <w:p w14:paraId="22B4FD85" w14:textId="77777777" w:rsidR="00002F54" w:rsidRPr="00002F54" w:rsidRDefault="00002F54" w:rsidP="00002F54">
      <w:pPr>
        <w:widowControl w:val="0"/>
        <w:tabs>
          <w:tab w:val="left" w:pos="1389"/>
        </w:tabs>
        <w:autoSpaceDE w:val="0"/>
        <w:autoSpaceDN w:val="0"/>
        <w:adjustRightInd w:val="0"/>
        <w:spacing w:line="288" w:lineRule="auto"/>
        <w:textAlignment w:val="center"/>
        <w:rPr>
          <w:rFonts w:ascii="ClarendonBT-Roman" w:hAnsi="ClarendonBT-Roman" w:cs="ClarendonBT-Roman"/>
          <w:color w:val="000000"/>
          <w:sz w:val="14"/>
          <w:szCs w:val="14"/>
        </w:rPr>
      </w:pPr>
      <w:r w:rsidRPr="00002F54">
        <w:rPr>
          <w:rFonts w:ascii="ClarendonBT-Roman" w:hAnsi="ClarendonBT-Roman" w:cs="ClarendonBT-Roman"/>
          <w:color w:val="000000"/>
          <w:sz w:val="14"/>
          <w:szCs w:val="14"/>
        </w:rPr>
        <w:t>C-123022</w:t>
      </w:r>
    </w:p>
    <w:p w14:paraId="73F9CF6F" w14:textId="77777777" w:rsidR="00002F54" w:rsidRPr="00002F54" w:rsidRDefault="00002F54" w:rsidP="00002F54">
      <w:pPr>
        <w:widowControl w:val="0"/>
        <w:tabs>
          <w:tab w:val="left" w:pos="1340"/>
        </w:tabs>
        <w:suppressAutoHyphens/>
        <w:autoSpaceDE w:val="0"/>
        <w:autoSpaceDN w:val="0"/>
        <w:adjustRightInd w:val="0"/>
        <w:spacing w:line="288" w:lineRule="auto"/>
        <w:textAlignment w:val="center"/>
        <w:rPr>
          <w:rFonts w:ascii="ClarendonBT-Roman" w:hAnsi="ClarendonBT-Roman" w:cs="ClarendonBT-Roman"/>
          <w:color w:val="D9000D"/>
          <w:w w:val="90"/>
        </w:rPr>
      </w:pPr>
      <w:r w:rsidRPr="00002F54">
        <w:rPr>
          <w:rFonts w:ascii="ClarendonBT-Roman" w:hAnsi="ClarendonBT-Roman" w:cs="ClarendonBT-Roman"/>
          <w:smallCaps/>
          <w:color w:val="D9000D"/>
          <w:w w:val="90"/>
        </w:rPr>
        <w:t>INCLUYE</w:t>
      </w:r>
      <w:r w:rsidRPr="00002F54">
        <w:rPr>
          <w:rFonts w:ascii="ClarendonBT-Roman" w:hAnsi="ClarendonBT-Roman" w:cs="ClarendonBT-Roman"/>
          <w:smallCaps/>
          <w:color w:val="D9000D"/>
          <w:w w:val="90"/>
        </w:rPr>
        <w:tab/>
      </w:r>
      <w:r w:rsidRPr="00002F54">
        <w:rPr>
          <w:rFonts w:ascii="ClarendonBT-Roman" w:hAnsi="ClarendonBT-Roman" w:cs="ClarendonBT-Roman"/>
          <w:color w:val="D9000D"/>
          <w:w w:val="90"/>
        </w:rPr>
        <w:t xml:space="preserve">Crucero por el </w:t>
      </w:r>
      <w:proofErr w:type="spellStart"/>
      <w:r w:rsidRPr="00002F54">
        <w:rPr>
          <w:rFonts w:ascii="ClarendonBT-Roman" w:hAnsi="ClarendonBT-Roman" w:cs="ClarendonBT-Roman"/>
          <w:color w:val="D9000D"/>
          <w:w w:val="90"/>
        </w:rPr>
        <w:t>Rhin</w:t>
      </w:r>
      <w:proofErr w:type="spellEnd"/>
    </w:p>
    <w:p w14:paraId="374D8C52" w14:textId="75C692D9" w:rsidR="001E2AD7" w:rsidRDefault="001E2AD7" w:rsidP="001E2AD7">
      <w:pPr>
        <w:tabs>
          <w:tab w:val="left" w:pos="460"/>
        </w:tabs>
        <w:spacing w:line="480" w:lineRule="auto"/>
        <w:rPr>
          <w:rFonts w:ascii="ClarendonBT-Roman" w:hAnsi="ClarendonBT-Roman" w:cs="ClarendonBT-Roman"/>
          <w:b/>
          <w:bCs/>
          <w:color w:val="000000"/>
          <w:sz w:val="14"/>
          <w:szCs w:val="14"/>
        </w:rPr>
      </w:pPr>
    </w:p>
    <w:p w14:paraId="350CF1B1" w14:textId="39ECFF60" w:rsidR="001E2AD7" w:rsidRPr="00002F54" w:rsidRDefault="001E2AD7" w:rsidP="001E2AD7">
      <w:pPr>
        <w:rPr>
          <w:rFonts w:ascii="ClarendonBT-Roman" w:hAnsi="ClarendonBT-Roman" w:cs="ClarendonBT-Roman"/>
          <w:b/>
          <w:bCs/>
          <w:color w:val="FF0000"/>
          <w:sz w:val="60"/>
          <w:szCs w:val="60"/>
        </w:rPr>
      </w:pPr>
      <w:r w:rsidRPr="001E2AD7">
        <w:rPr>
          <w:rFonts w:ascii="ClarendonBT-Roman" w:hAnsi="ClarendonBT-Roman" w:cs="ClarendonBT-Roman"/>
          <w:b/>
          <w:bCs/>
          <w:color w:val="FF0000"/>
        </w:rPr>
        <w:t xml:space="preserve">desde </w:t>
      </w:r>
      <w:r w:rsidR="00002F54" w:rsidRPr="00002F54">
        <w:rPr>
          <w:rFonts w:ascii="ClarendonBT-Roman" w:hAnsi="ClarendonBT-Roman" w:cs="ClarendonBT-Roman"/>
          <w:b/>
          <w:bCs/>
          <w:color w:val="FF0000"/>
          <w:sz w:val="60"/>
          <w:szCs w:val="60"/>
        </w:rPr>
        <w:t>3.100</w:t>
      </w:r>
      <w:r w:rsidRPr="001E2AD7">
        <w:rPr>
          <w:rFonts w:ascii="ClarendonBT-Roman" w:hAnsi="ClarendonBT-Roman" w:cs="ClarendonBT-Roman"/>
          <w:b/>
          <w:bCs/>
          <w:color w:val="FF0000"/>
        </w:rPr>
        <w:t xml:space="preserve"> $</w:t>
      </w:r>
    </w:p>
    <w:p w14:paraId="30DF5D17" w14:textId="77777777" w:rsidR="00002F54" w:rsidRPr="00002F54" w:rsidRDefault="00002F54" w:rsidP="00002F54">
      <w:pPr>
        <w:spacing w:line="480" w:lineRule="auto"/>
        <w:rPr>
          <w:rFonts w:ascii="ClarendonBT-Roman" w:hAnsi="ClarendonBT-Roman" w:cs="ClarendonBT-Roman"/>
          <w:b/>
          <w:bCs/>
          <w:color w:val="000000"/>
          <w:sz w:val="14"/>
          <w:szCs w:val="14"/>
        </w:rPr>
      </w:pPr>
      <w:r w:rsidRPr="00002F54">
        <w:rPr>
          <w:rFonts w:ascii="ClarendonBT-Roman" w:hAnsi="ClarendonBT-Roman" w:cs="ClarendonBT-Roman"/>
          <w:b/>
          <w:bCs/>
          <w:color w:val="000000"/>
          <w:sz w:val="14"/>
          <w:szCs w:val="14"/>
        </w:rPr>
        <w:t xml:space="preserve">Noches: Madrid 2. Burdeos 1. París 3. </w:t>
      </w:r>
      <w:proofErr w:type="spellStart"/>
      <w:r w:rsidRPr="00002F54">
        <w:rPr>
          <w:rFonts w:ascii="ClarendonBT-Roman" w:hAnsi="ClarendonBT-Roman" w:cs="ClarendonBT-Roman"/>
          <w:b/>
          <w:bCs/>
          <w:color w:val="000000"/>
          <w:sz w:val="14"/>
          <w:szCs w:val="14"/>
        </w:rPr>
        <w:t>Amsterdam</w:t>
      </w:r>
      <w:proofErr w:type="spellEnd"/>
      <w:r w:rsidRPr="00002F54">
        <w:rPr>
          <w:rFonts w:ascii="ClarendonBT-Roman" w:hAnsi="ClarendonBT-Roman" w:cs="ClarendonBT-Roman"/>
          <w:b/>
          <w:bCs/>
          <w:color w:val="000000"/>
          <w:sz w:val="14"/>
          <w:szCs w:val="14"/>
        </w:rPr>
        <w:t xml:space="preserve"> 2. Frankfurt 1. </w:t>
      </w:r>
      <w:proofErr w:type="spellStart"/>
      <w:r w:rsidRPr="00002F54">
        <w:rPr>
          <w:rFonts w:ascii="ClarendonBT-Roman" w:hAnsi="ClarendonBT-Roman" w:cs="ClarendonBT-Roman"/>
          <w:b/>
          <w:bCs/>
          <w:color w:val="000000"/>
          <w:sz w:val="14"/>
          <w:szCs w:val="14"/>
        </w:rPr>
        <w:t>Zurich</w:t>
      </w:r>
      <w:proofErr w:type="spellEnd"/>
      <w:r w:rsidRPr="00002F54">
        <w:rPr>
          <w:rFonts w:ascii="ClarendonBT-Roman" w:hAnsi="ClarendonBT-Roman" w:cs="ClarendonBT-Roman"/>
          <w:b/>
          <w:bCs/>
          <w:color w:val="000000"/>
          <w:sz w:val="14"/>
          <w:szCs w:val="14"/>
        </w:rPr>
        <w:t xml:space="preserve"> 1. Venecia 1. Florencia 1. Roma 3. Estambul 3. Capadocia 2. Ankara 1.</w:t>
      </w:r>
    </w:p>
    <w:p w14:paraId="5E1AE53D" w14:textId="77777777" w:rsidR="00002F54" w:rsidRPr="00002F54" w:rsidRDefault="00002F54" w:rsidP="00002F54">
      <w:pPr>
        <w:rPr>
          <w:rFonts w:ascii="ClarendonBT-Roman" w:hAnsi="ClarendonBT-Roman" w:cs="ClarendonBT-Roman"/>
          <w:b/>
          <w:bCs/>
          <w:color w:val="000000"/>
        </w:rPr>
      </w:pPr>
      <w:r w:rsidRPr="00002F54">
        <w:rPr>
          <w:rFonts w:ascii="ClarendonBT-Roman" w:hAnsi="ClarendonBT-Roman" w:cs="ClarendonBT-Roman"/>
          <w:b/>
          <w:bCs/>
          <w:color w:val="000000"/>
        </w:rPr>
        <w:t>Europa con un “Toque” de Asia</w:t>
      </w:r>
    </w:p>
    <w:p w14:paraId="140131C0" w14:textId="77777777" w:rsidR="002C4D76" w:rsidRDefault="002C4D76"/>
    <w:p w14:paraId="42E4B4B4"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1º (Sábado) AMERICA-MADRID</w:t>
      </w:r>
    </w:p>
    <w:p w14:paraId="5AF53FC5"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Salida en vuelo intercontinental hacia Madrid. Noche a bordo.</w:t>
      </w:r>
    </w:p>
    <w:p w14:paraId="0D9C555E"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183A0BC"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2º (Domingo) MADRID</w:t>
      </w:r>
    </w:p>
    <w:p w14:paraId="71BA1EDD"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 xml:space="preserve">Llegada al aeropuerto internacional de Madrid-Barajas. Asistencia y traslado al hotel. </w:t>
      </w:r>
      <w:r w:rsidRPr="00002F54">
        <w:rPr>
          <w:rFonts w:ascii="Helvetica-Bold" w:hAnsi="Helvetica-Bold" w:cs="Helvetica-Bold"/>
          <w:b/>
          <w:bCs/>
          <w:color w:val="000000"/>
          <w:w w:val="85"/>
          <w:sz w:val="16"/>
          <w:szCs w:val="16"/>
        </w:rPr>
        <w:t>Alojamiento</w:t>
      </w:r>
      <w:r w:rsidRPr="00002F54">
        <w:rPr>
          <w:rFonts w:ascii="Helvetica" w:hAnsi="Helvetica" w:cs="Helvetica"/>
          <w:color w:val="000000"/>
          <w:w w:val="85"/>
          <w:sz w:val="16"/>
          <w:szCs w:val="16"/>
        </w:rPr>
        <w:t xml:space="preserve"> y resto del día libre. </w:t>
      </w:r>
    </w:p>
    <w:p w14:paraId="0C3F0AEF"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69933608"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3º (Lunes) MADRID</w:t>
      </w:r>
    </w:p>
    <w:p w14:paraId="4F8CCE7C"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Alojamiento y desayuno.</w:t>
      </w:r>
      <w:r w:rsidRPr="00002F54">
        <w:rPr>
          <w:rFonts w:ascii="Helvetica" w:hAnsi="Helvetica" w:cs="Helvetica"/>
          <w:color w:val="000000"/>
          <w:w w:val="85"/>
          <w:sz w:val="16"/>
          <w:szCs w:val="16"/>
        </w:rPr>
        <w:t xml:space="preserve"> Por la mañana, visita panorámica de la ciudad con amplio recorrido a través de sus más importantes avenidas, plazas y edificios: Gran Vía, Cibeles y el Ayuntamiento, Puerta de Alcalá, Plaza de España, Plaza de Oriente donde se sitúa el Palacio Real…. Resto del día libre para compras o actividades personales.</w:t>
      </w:r>
    </w:p>
    <w:p w14:paraId="67DA555E"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3E09EDAF"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4º (Martes) MADRID-BURDEOS</w:t>
      </w:r>
    </w:p>
    <w:p w14:paraId="1DF03A0D"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y salida hacia el norte de España vía Burgos y San Sebastián hacia la frontera francesa para llegar a Burdeos, capital de Aquitania e importante región vinícola. </w:t>
      </w:r>
      <w:r w:rsidRPr="00002F54">
        <w:rPr>
          <w:rFonts w:ascii="Helvetica-Bold" w:hAnsi="Helvetica-Bold" w:cs="Helvetica-Bold"/>
          <w:b/>
          <w:bCs/>
          <w:color w:val="000000"/>
          <w:w w:val="85"/>
          <w:sz w:val="16"/>
          <w:szCs w:val="16"/>
        </w:rPr>
        <w:t>Alojamiento.</w:t>
      </w:r>
    </w:p>
    <w:p w14:paraId="23EFD8A5"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5º (Miércoles) BURDEOS-VALLE DEL LOIRA-</w:t>
      </w:r>
    </w:p>
    <w:p w14:paraId="4356F634"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BLOIS-PARIS</w:t>
      </w:r>
    </w:p>
    <w:p w14:paraId="7A2FEE9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y salida hacia Poitiers y Tours, donde se inicia un breve recorrido por el fértil Valle del Loira. Parada en </w:t>
      </w:r>
      <w:proofErr w:type="spellStart"/>
      <w:r w:rsidRPr="00002F54">
        <w:rPr>
          <w:rFonts w:ascii="Helvetica" w:hAnsi="Helvetica" w:cs="Helvetica"/>
          <w:color w:val="000000"/>
          <w:w w:val="85"/>
          <w:sz w:val="16"/>
          <w:szCs w:val="16"/>
        </w:rPr>
        <w:t>Blois</w:t>
      </w:r>
      <w:proofErr w:type="spellEnd"/>
      <w:r w:rsidRPr="00002F54">
        <w:rPr>
          <w:rFonts w:ascii="Helvetica" w:hAnsi="Helvetica" w:cs="Helvetica"/>
          <w:color w:val="000000"/>
          <w:w w:val="85"/>
          <w:sz w:val="16"/>
          <w:szCs w:val="16"/>
        </w:rPr>
        <w:t xml:space="preserve"> ciudad emblemática con su bello castillo. Posteriormente continuación hasta París. </w:t>
      </w:r>
      <w:r w:rsidRPr="00002F54">
        <w:rPr>
          <w:rFonts w:ascii="Helvetica-Bold" w:hAnsi="Helvetica-Bold" w:cs="Helvetica-Bold"/>
          <w:b/>
          <w:bCs/>
          <w:color w:val="000000"/>
          <w:w w:val="85"/>
          <w:sz w:val="16"/>
          <w:szCs w:val="16"/>
        </w:rPr>
        <w:t>Alojamiento.</w:t>
      </w:r>
      <w:r w:rsidRPr="00002F54">
        <w:rPr>
          <w:rFonts w:ascii="Helvetica" w:hAnsi="Helvetica" w:cs="Helvetica"/>
          <w:color w:val="000000"/>
          <w:w w:val="85"/>
          <w:sz w:val="16"/>
          <w:szCs w:val="16"/>
        </w:rPr>
        <w:t xml:space="preserve"> Esta noche se podrá realizar una visita opcional de París Iluminado para familiarizarse con la bella capital francesa. </w:t>
      </w:r>
    </w:p>
    <w:p w14:paraId="1BE05466"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08127C30"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6º (Jueves) PARIS</w:t>
      </w:r>
    </w:p>
    <w:p w14:paraId="4832FA94"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spacing w:val="3"/>
          <w:w w:val="85"/>
          <w:sz w:val="16"/>
          <w:szCs w:val="16"/>
        </w:rPr>
      </w:pPr>
      <w:r w:rsidRPr="00002F54">
        <w:rPr>
          <w:rFonts w:ascii="Helvetica-Bold" w:hAnsi="Helvetica-Bold" w:cs="Helvetica-Bold"/>
          <w:b/>
          <w:bCs/>
          <w:color w:val="000000"/>
          <w:spacing w:val="3"/>
          <w:w w:val="85"/>
          <w:sz w:val="16"/>
          <w:szCs w:val="16"/>
        </w:rPr>
        <w:t>Alojamiento y desayuno.</w:t>
      </w:r>
      <w:r w:rsidRPr="00002F54">
        <w:rPr>
          <w:rFonts w:ascii="Helvetica" w:hAnsi="Helvetica" w:cs="Helvetica"/>
          <w:color w:val="000000"/>
          <w:spacing w:val="3"/>
          <w:w w:val="85"/>
          <w:sz w:val="16"/>
          <w:szCs w:val="16"/>
        </w:rPr>
        <w:t xml:space="preserve"> Por la mañana, visita panorámica de la Ciudad Luz para conocer recorriendo sus lugares más emblemáticos como la Place de la Concorde y Arco del Triunfo, los Campos Elíseos, La Bastilla, la Isla de la Ciudad con la imponente Iglesia de </w:t>
      </w:r>
      <w:proofErr w:type="spellStart"/>
      <w:r w:rsidRPr="00002F54">
        <w:rPr>
          <w:rFonts w:ascii="Helvetica" w:hAnsi="Helvetica" w:cs="Helvetica"/>
          <w:color w:val="000000"/>
          <w:spacing w:val="3"/>
          <w:w w:val="85"/>
          <w:sz w:val="16"/>
          <w:szCs w:val="16"/>
        </w:rPr>
        <w:t>Notre</w:t>
      </w:r>
      <w:proofErr w:type="spellEnd"/>
      <w:r w:rsidRPr="00002F54">
        <w:rPr>
          <w:rFonts w:ascii="Helvetica" w:hAnsi="Helvetica" w:cs="Helvetica"/>
          <w:color w:val="000000"/>
          <w:spacing w:val="3"/>
          <w:w w:val="85"/>
          <w:sz w:val="16"/>
          <w:szCs w:val="16"/>
        </w:rPr>
        <w:t xml:space="preserve"> Dame, los Inválidos donde se encuentra la tumba de Napoleón, con breve parada fotográfica para captar la Torre Eiffel… Tiempo libre para poder realizar un romántico paseo en “</w:t>
      </w:r>
      <w:proofErr w:type="spellStart"/>
      <w:r w:rsidRPr="00002F54">
        <w:rPr>
          <w:rFonts w:ascii="Helvetica" w:hAnsi="Helvetica" w:cs="Helvetica"/>
          <w:color w:val="000000"/>
          <w:spacing w:val="3"/>
          <w:w w:val="85"/>
          <w:sz w:val="16"/>
          <w:szCs w:val="16"/>
        </w:rPr>
        <w:t>Bateau</w:t>
      </w:r>
      <w:proofErr w:type="spellEnd"/>
      <w:r w:rsidRPr="00002F54">
        <w:rPr>
          <w:rFonts w:ascii="Helvetica" w:hAnsi="Helvetica" w:cs="Helvetica"/>
          <w:color w:val="000000"/>
          <w:spacing w:val="3"/>
          <w:w w:val="85"/>
          <w:sz w:val="16"/>
          <w:szCs w:val="16"/>
        </w:rPr>
        <w:t xml:space="preserve"> </w:t>
      </w:r>
      <w:proofErr w:type="spellStart"/>
      <w:r w:rsidRPr="00002F54">
        <w:rPr>
          <w:rFonts w:ascii="Helvetica" w:hAnsi="Helvetica" w:cs="Helvetica"/>
          <w:color w:val="000000"/>
          <w:spacing w:val="3"/>
          <w:w w:val="85"/>
          <w:sz w:val="16"/>
          <w:szCs w:val="16"/>
        </w:rPr>
        <w:t>Mouche</w:t>
      </w:r>
      <w:proofErr w:type="spellEnd"/>
      <w:r w:rsidRPr="00002F54">
        <w:rPr>
          <w:rFonts w:ascii="Helvetica" w:hAnsi="Helvetica" w:cs="Helvetica"/>
          <w:color w:val="000000"/>
          <w:spacing w:val="3"/>
          <w:w w:val="85"/>
          <w:sz w:val="16"/>
          <w:szCs w:val="16"/>
        </w:rPr>
        <w:t>” por el río Sena y contemplar los monumentales edificios ubicados en sus orillas, visitar el importante Museo del Louvre y por la noche asistir a un afamado espectáculo.</w:t>
      </w:r>
    </w:p>
    <w:p w14:paraId="66C3E1FF"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7º (Viernes) PARIS</w:t>
      </w:r>
    </w:p>
    <w:p w14:paraId="03C1D280"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Alojamiento y desayuno.</w:t>
      </w:r>
      <w:r w:rsidRPr="00002F54">
        <w:rPr>
          <w:rFonts w:ascii="Helvetica" w:hAnsi="Helvetica" w:cs="Helvetica"/>
          <w:color w:val="000000"/>
          <w:w w:val="85"/>
          <w:sz w:val="16"/>
          <w:szCs w:val="16"/>
        </w:rPr>
        <w:t xml:space="preserve"> Día libre para actividades personales y continuar descubriendo los importantes monumentos de esta ciudad cosmopolita. Recomendamos realizar una excursión opcional al magnífico Palacio de Versalles, declarado Patrimonio de la Humanidad, para conocer su imponente arquitectura y sus bellos jardines.</w:t>
      </w:r>
    </w:p>
    <w:p w14:paraId="3DB52A54"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6A25AA56"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 xml:space="preserve">Día 8º (Sábado) PARIS-BRUJAS-AMSTERDAM </w:t>
      </w:r>
    </w:p>
    <w:p w14:paraId="42048C9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Salida hacia Bélgica para llegar a la romántica y bella ciudad de Brujas. Breve parada para pasear por el casco antiguo y conocer sus románticos canales y bellos edificios, el Lago del Amor… Continuaremos hacia Holanda para llegar a su capital, </w:t>
      </w:r>
      <w:proofErr w:type="spellStart"/>
      <w:r w:rsidRPr="00002F54">
        <w:rPr>
          <w:rFonts w:ascii="Helvetica" w:hAnsi="Helvetica" w:cs="Helvetica"/>
          <w:color w:val="000000"/>
          <w:w w:val="85"/>
          <w:sz w:val="16"/>
          <w:szCs w:val="16"/>
        </w:rPr>
        <w:t>Amsterdam</w:t>
      </w:r>
      <w:proofErr w:type="spellEnd"/>
      <w:r w:rsidRPr="00002F54">
        <w:rPr>
          <w:rFonts w:ascii="Helvetica" w:hAnsi="Helvetica" w:cs="Helvetica"/>
          <w:color w:val="000000"/>
          <w:w w:val="85"/>
          <w:sz w:val="16"/>
          <w:szCs w:val="16"/>
        </w:rPr>
        <w:t xml:space="preserve">. </w:t>
      </w:r>
      <w:r w:rsidRPr="00002F54">
        <w:rPr>
          <w:rFonts w:ascii="Helvetica-Bold" w:hAnsi="Helvetica-Bold" w:cs="Helvetica-Bold"/>
          <w:b/>
          <w:bCs/>
          <w:color w:val="000000"/>
          <w:w w:val="85"/>
          <w:sz w:val="16"/>
          <w:szCs w:val="16"/>
        </w:rPr>
        <w:t>Alojamiento.</w:t>
      </w:r>
    </w:p>
    <w:p w14:paraId="43918306"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05C49AF"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9º (Domingo) AMSTERDAM</w:t>
      </w:r>
    </w:p>
    <w:p w14:paraId="2F83838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Alojamiento y desayuno.</w:t>
      </w:r>
      <w:r w:rsidRPr="00002F54">
        <w:rPr>
          <w:rFonts w:ascii="Helvetica" w:hAnsi="Helvetica" w:cs="Helvetica"/>
          <w:color w:val="000000"/>
          <w:w w:val="85"/>
          <w:sz w:val="16"/>
          <w:szCs w:val="16"/>
        </w:rPr>
        <w:t xml:space="preserve"> Por la mañana visita panorámica de </w:t>
      </w:r>
      <w:proofErr w:type="spellStart"/>
      <w:r w:rsidRPr="00002F54">
        <w:rPr>
          <w:rFonts w:ascii="Helvetica" w:hAnsi="Helvetica" w:cs="Helvetica"/>
          <w:color w:val="000000"/>
          <w:w w:val="85"/>
          <w:sz w:val="16"/>
          <w:szCs w:val="16"/>
        </w:rPr>
        <w:t>Amsterdam</w:t>
      </w:r>
      <w:proofErr w:type="spellEnd"/>
      <w:r w:rsidRPr="00002F54">
        <w:rPr>
          <w:rFonts w:ascii="Helvetica" w:hAnsi="Helvetica" w:cs="Helvetica"/>
          <w:color w:val="000000"/>
          <w:w w:val="85"/>
          <w:sz w:val="16"/>
          <w:szCs w:val="16"/>
        </w:rPr>
        <w:t xml:space="preserve"> también llamada la Venecia del Norte por sus canales, recorriendo la Plaza del </w:t>
      </w:r>
      <w:proofErr w:type="spellStart"/>
      <w:r w:rsidRPr="00002F54">
        <w:rPr>
          <w:rFonts w:ascii="Helvetica" w:hAnsi="Helvetica" w:cs="Helvetica"/>
          <w:color w:val="000000"/>
          <w:w w:val="85"/>
          <w:sz w:val="16"/>
          <w:szCs w:val="16"/>
        </w:rPr>
        <w:t>Dam</w:t>
      </w:r>
      <w:proofErr w:type="spellEnd"/>
      <w:r w:rsidRPr="00002F54">
        <w:rPr>
          <w:rFonts w:ascii="Helvetica" w:hAnsi="Helvetica" w:cs="Helvetica"/>
          <w:color w:val="000000"/>
          <w:w w:val="85"/>
          <w:sz w:val="16"/>
          <w:szCs w:val="16"/>
        </w:rPr>
        <w:t xml:space="preserve">, Barrio Judío, Torre de las lágrimas y visita a un taller de tallado y pulido de diamantes. Tarde libre. Excursión opcional a los típicos pueblos pesqueros de </w:t>
      </w:r>
      <w:proofErr w:type="spellStart"/>
      <w:r w:rsidRPr="00002F54">
        <w:rPr>
          <w:rFonts w:ascii="Helvetica" w:hAnsi="Helvetica" w:cs="Helvetica"/>
          <w:color w:val="000000"/>
          <w:w w:val="85"/>
          <w:sz w:val="16"/>
          <w:szCs w:val="16"/>
        </w:rPr>
        <w:t>Marken</w:t>
      </w:r>
      <w:proofErr w:type="spellEnd"/>
      <w:r w:rsidRPr="00002F54">
        <w:rPr>
          <w:rFonts w:ascii="Helvetica" w:hAnsi="Helvetica" w:cs="Helvetica"/>
          <w:color w:val="000000"/>
          <w:w w:val="85"/>
          <w:sz w:val="16"/>
          <w:szCs w:val="16"/>
        </w:rPr>
        <w:t xml:space="preserve"> y </w:t>
      </w:r>
      <w:proofErr w:type="spellStart"/>
      <w:r w:rsidRPr="00002F54">
        <w:rPr>
          <w:rFonts w:ascii="Helvetica" w:hAnsi="Helvetica" w:cs="Helvetica"/>
          <w:color w:val="000000"/>
          <w:w w:val="85"/>
          <w:sz w:val="16"/>
          <w:szCs w:val="16"/>
        </w:rPr>
        <w:t>Volendam</w:t>
      </w:r>
      <w:proofErr w:type="spellEnd"/>
      <w:r w:rsidRPr="00002F54">
        <w:rPr>
          <w:rFonts w:ascii="Helvetica" w:hAnsi="Helvetica" w:cs="Helvetica"/>
          <w:color w:val="000000"/>
          <w:w w:val="85"/>
          <w:sz w:val="16"/>
          <w:szCs w:val="16"/>
        </w:rPr>
        <w:t xml:space="preserve">. </w:t>
      </w:r>
    </w:p>
    <w:p w14:paraId="6358F042"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10º (Lunes) AMSTERDAM-CRUCERO POR EL RHIN-FRANKFURT</w:t>
      </w:r>
    </w:p>
    <w:p w14:paraId="6606129A" w14:textId="77777777" w:rsidR="00002F54" w:rsidRPr="00002F54" w:rsidRDefault="00002F54" w:rsidP="00002F54">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y salida hacia la frontera con Alemania, y bordeando las riberas del legendario río </w:t>
      </w:r>
      <w:proofErr w:type="spellStart"/>
      <w:r w:rsidRPr="00002F54">
        <w:rPr>
          <w:rFonts w:ascii="Helvetica" w:hAnsi="Helvetica" w:cs="Helvetica"/>
          <w:color w:val="000000"/>
          <w:w w:val="85"/>
          <w:sz w:val="16"/>
          <w:szCs w:val="16"/>
        </w:rPr>
        <w:t>Rhin</w:t>
      </w:r>
      <w:proofErr w:type="spellEnd"/>
      <w:r w:rsidRPr="00002F54">
        <w:rPr>
          <w:rFonts w:ascii="Helvetica" w:hAnsi="Helvetica" w:cs="Helvetica"/>
          <w:color w:val="000000"/>
          <w:w w:val="85"/>
          <w:sz w:val="16"/>
          <w:szCs w:val="16"/>
        </w:rPr>
        <w:t xml:space="preserve"> admirar los pintorescos paisajes de bosques, castillos y leyendas. En St. </w:t>
      </w:r>
      <w:proofErr w:type="spellStart"/>
      <w:r w:rsidRPr="00002F54">
        <w:rPr>
          <w:rFonts w:ascii="Helvetica" w:hAnsi="Helvetica" w:cs="Helvetica"/>
          <w:color w:val="000000"/>
          <w:w w:val="85"/>
          <w:sz w:val="16"/>
          <w:szCs w:val="16"/>
        </w:rPr>
        <w:t>Goar</w:t>
      </w:r>
      <w:proofErr w:type="spellEnd"/>
      <w:r w:rsidRPr="00002F54">
        <w:rPr>
          <w:rFonts w:ascii="Helvetica" w:hAnsi="Helvetica" w:cs="Helvetica"/>
          <w:color w:val="000000"/>
          <w:w w:val="85"/>
          <w:sz w:val="16"/>
          <w:szCs w:val="16"/>
        </w:rPr>
        <w:t xml:space="preserve"> embarcaremos para efectuar un romántico crucero por el río para contemplar sus verdes riberas, hasta </w:t>
      </w:r>
      <w:proofErr w:type="spellStart"/>
      <w:r w:rsidRPr="00002F54">
        <w:rPr>
          <w:rFonts w:ascii="Helvetica" w:hAnsi="Helvetica" w:cs="Helvetica"/>
          <w:color w:val="000000"/>
          <w:w w:val="85"/>
          <w:sz w:val="16"/>
          <w:szCs w:val="16"/>
        </w:rPr>
        <w:t>Bacharach</w:t>
      </w:r>
      <w:proofErr w:type="spellEnd"/>
      <w:r w:rsidRPr="00002F54">
        <w:rPr>
          <w:rFonts w:ascii="Helvetica" w:hAnsi="Helvetica" w:cs="Helvetica"/>
          <w:color w:val="000000"/>
          <w:w w:val="85"/>
          <w:sz w:val="16"/>
          <w:szCs w:val="16"/>
        </w:rPr>
        <w:t xml:space="preserve">. Posteriormente continuación en autocar hacia Frankfurt, ciudad industrial y centro financiero de Alemania, situada a orillas del río </w:t>
      </w:r>
      <w:proofErr w:type="spellStart"/>
      <w:r w:rsidRPr="00002F54">
        <w:rPr>
          <w:rFonts w:ascii="Helvetica" w:hAnsi="Helvetica" w:cs="Helvetica"/>
          <w:color w:val="000000"/>
          <w:w w:val="85"/>
          <w:sz w:val="16"/>
          <w:szCs w:val="16"/>
        </w:rPr>
        <w:t>Main</w:t>
      </w:r>
      <w:proofErr w:type="spellEnd"/>
      <w:r w:rsidRPr="00002F54">
        <w:rPr>
          <w:rFonts w:ascii="Helvetica" w:hAnsi="Helvetica" w:cs="Helvetica"/>
          <w:color w:val="000000"/>
          <w:w w:val="85"/>
          <w:sz w:val="16"/>
          <w:szCs w:val="16"/>
        </w:rPr>
        <w:t xml:space="preserve">. </w:t>
      </w:r>
      <w:r w:rsidRPr="00002F54">
        <w:rPr>
          <w:rFonts w:ascii="Helvetica-Bold" w:hAnsi="Helvetica-Bold" w:cs="Helvetica-Bold"/>
          <w:b/>
          <w:bCs/>
          <w:color w:val="000000"/>
          <w:w w:val="85"/>
          <w:sz w:val="16"/>
          <w:szCs w:val="16"/>
        </w:rPr>
        <w:t>Alojamiento.</w:t>
      </w:r>
    </w:p>
    <w:p w14:paraId="12049D1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60BAB49"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11º (Martes) FRANKFURT-HEIDELBERG-ZURICH</w:t>
      </w:r>
    </w:p>
    <w:p w14:paraId="18B6FC3E" w14:textId="77777777" w:rsidR="00002F54" w:rsidRPr="00002F54" w:rsidRDefault="00002F54" w:rsidP="00002F54">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Salida hacia Heidelberg, antigua ciudad universitaria, con tiempo libre para pasear por sus calles y contemplar en lo alto los restos de su majestuoso castillo. Continuaremos hacia la Selva Negra, con su capital Friburgo, una de las regiones más hermosas de Europa, donde efectuaremos una parada para admirar el lago </w:t>
      </w:r>
      <w:proofErr w:type="spellStart"/>
      <w:r w:rsidRPr="00002F54">
        <w:rPr>
          <w:rFonts w:ascii="Helvetica" w:hAnsi="Helvetica" w:cs="Helvetica"/>
          <w:color w:val="000000"/>
          <w:w w:val="85"/>
          <w:sz w:val="16"/>
          <w:szCs w:val="16"/>
        </w:rPr>
        <w:t>Titisee</w:t>
      </w:r>
      <w:proofErr w:type="spellEnd"/>
      <w:r w:rsidRPr="00002F54">
        <w:rPr>
          <w:rFonts w:ascii="Helvetica" w:hAnsi="Helvetica" w:cs="Helvetica"/>
          <w:color w:val="000000"/>
          <w:w w:val="85"/>
          <w:sz w:val="16"/>
          <w:szCs w:val="16"/>
        </w:rPr>
        <w:t xml:space="preserve">.  Llegada a Zúrich, importante centro financiero de Suiza. </w:t>
      </w:r>
      <w:r w:rsidRPr="00002F54">
        <w:rPr>
          <w:rFonts w:ascii="Helvetica-Bold" w:hAnsi="Helvetica-Bold" w:cs="Helvetica-Bold"/>
          <w:b/>
          <w:bCs/>
          <w:color w:val="000000"/>
          <w:w w:val="85"/>
          <w:sz w:val="16"/>
          <w:szCs w:val="16"/>
        </w:rPr>
        <w:t>Alojamiento.</w:t>
      </w:r>
    </w:p>
    <w:p w14:paraId="3EF79F81"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3CAEEE8E"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 xml:space="preserve">Día 12º (Miércoles) ZURICH-LUCERNA-MILAN-VENECIA  </w:t>
      </w:r>
    </w:p>
    <w:p w14:paraId="1E029D7F" w14:textId="77777777" w:rsidR="00002F54" w:rsidRPr="00002F54" w:rsidRDefault="00002F54" w:rsidP="00002F54">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Salida hacia Lucerna, bella ciudad situada junto al Lago de los Cuatro Cantones, donde tendremos tiempo libre para admirar su puente medieval y la ciudad vieja. Continuaremos hacia Lugano y lago del mismo nombre y cruzando el túnel de San Gotardo, el más largo de Europa con 17 </w:t>
      </w:r>
      <w:proofErr w:type="spellStart"/>
      <w:r w:rsidRPr="00002F54">
        <w:rPr>
          <w:rFonts w:ascii="Helvetica" w:hAnsi="Helvetica" w:cs="Helvetica"/>
          <w:color w:val="000000"/>
          <w:w w:val="85"/>
          <w:sz w:val="16"/>
          <w:szCs w:val="16"/>
        </w:rPr>
        <w:t>kms</w:t>
      </w:r>
      <w:proofErr w:type="spellEnd"/>
      <w:r w:rsidRPr="00002F54">
        <w:rPr>
          <w:rFonts w:ascii="Helvetica" w:hAnsi="Helvetica" w:cs="Helvetica"/>
          <w:color w:val="000000"/>
          <w:w w:val="85"/>
          <w:sz w:val="16"/>
          <w:szCs w:val="16"/>
        </w:rPr>
        <w:t xml:space="preserve">  llegaremos a Milán, capital industrial y de la moda italiana. Tiempo libre para visitar la Plaza del </w:t>
      </w:r>
      <w:proofErr w:type="spellStart"/>
      <w:r w:rsidRPr="00002F54">
        <w:rPr>
          <w:rFonts w:ascii="Helvetica" w:hAnsi="Helvetica" w:cs="Helvetica"/>
          <w:color w:val="000000"/>
          <w:w w:val="85"/>
          <w:sz w:val="16"/>
          <w:szCs w:val="16"/>
        </w:rPr>
        <w:t>Duomo</w:t>
      </w:r>
      <w:proofErr w:type="spellEnd"/>
      <w:r w:rsidRPr="00002F54">
        <w:rPr>
          <w:rFonts w:ascii="Helvetica" w:hAnsi="Helvetica" w:cs="Helvetica"/>
          <w:color w:val="000000"/>
          <w:w w:val="85"/>
          <w:sz w:val="16"/>
          <w:szCs w:val="16"/>
        </w:rPr>
        <w:t xml:space="preserve">, con su Catedral gótica, las Galerías de Vittorio </w:t>
      </w:r>
      <w:proofErr w:type="spellStart"/>
      <w:r w:rsidRPr="00002F54">
        <w:rPr>
          <w:rFonts w:ascii="Helvetica" w:hAnsi="Helvetica" w:cs="Helvetica"/>
          <w:color w:val="000000"/>
          <w:w w:val="85"/>
          <w:sz w:val="16"/>
          <w:szCs w:val="16"/>
        </w:rPr>
        <w:t>Emmanuelle</w:t>
      </w:r>
      <w:proofErr w:type="spellEnd"/>
      <w:r w:rsidRPr="00002F54">
        <w:rPr>
          <w:rFonts w:ascii="Helvetica" w:hAnsi="Helvetica" w:cs="Helvetica"/>
          <w:color w:val="000000"/>
          <w:w w:val="85"/>
          <w:sz w:val="16"/>
          <w:szCs w:val="16"/>
        </w:rPr>
        <w:t xml:space="preserve"> y el Teatro de la </w:t>
      </w:r>
      <w:proofErr w:type="spellStart"/>
      <w:r w:rsidRPr="00002F54">
        <w:rPr>
          <w:rFonts w:ascii="Helvetica" w:hAnsi="Helvetica" w:cs="Helvetica"/>
          <w:color w:val="000000"/>
          <w:w w:val="85"/>
          <w:sz w:val="16"/>
          <w:szCs w:val="16"/>
        </w:rPr>
        <w:t>Scala</w:t>
      </w:r>
      <w:proofErr w:type="spellEnd"/>
      <w:r w:rsidRPr="00002F54">
        <w:rPr>
          <w:rFonts w:ascii="Helvetica" w:hAnsi="Helvetica" w:cs="Helvetica"/>
          <w:color w:val="000000"/>
          <w:w w:val="85"/>
          <w:sz w:val="16"/>
          <w:szCs w:val="16"/>
        </w:rPr>
        <w:t>. Continuación hacia Venecia. Llegada y</w:t>
      </w:r>
      <w:r w:rsidRPr="00002F54">
        <w:rPr>
          <w:rFonts w:ascii="Helvetica-Bold" w:hAnsi="Helvetica-Bold" w:cs="Helvetica-Bold"/>
          <w:b/>
          <w:bCs/>
          <w:color w:val="000000"/>
          <w:w w:val="85"/>
          <w:sz w:val="16"/>
          <w:szCs w:val="16"/>
        </w:rPr>
        <w:t xml:space="preserve"> alojamiento. </w:t>
      </w:r>
    </w:p>
    <w:p w14:paraId="6560D7CB"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F436B99"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 xml:space="preserve">Día 13º (Jueves) VENECIA-FLORENCIA </w:t>
      </w:r>
    </w:p>
    <w:p w14:paraId="6883B927"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y visita panorámica a pie de esta singular ciudad construida sobre 118 islas con románticos puentes y canales para conocer la Plaza de San Marcos con el Campanario y el Palacio Ducal, el famoso Puente de los Suspiros... Tiempo libre y posibilidad de realizar un paseo opcional en Góndola. Posteriormente salida hacia Florencia, capital de la Toscana y cuna del Renacimiento. </w:t>
      </w:r>
      <w:r w:rsidRPr="00002F54">
        <w:rPr>
          <w:rFonts w:ascii="Helvetica-Bold" w:hAnsi="Helvetica-Bold" w:cs="Helvetica-Bold"/>
          <w:b/>
          <w:bCs/>
          <w:color w:val="000000"/>
          <w:w w:val="85"/>
          <w:sz w:val="16"/>
          <w:szCs w:val="16"/>
        </w:rPr>
        <w:t>Alojamiento.</w:t>
      </w:r>
    </w:p>
    <w:p w14:paraId="2062EE94"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0E675C57"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lastRenderedPageBreak/>
        <w:t>Día 14º (Viernes) FLORENCIA-ROMA</w:t>
      </w:r>
    </w:p>
    <w:p w14:paraId="2E4E2E67"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Visita panorámica de esta ciudad rebosante de Arte, Historia y Cultura, para admirar sus importantes joyas arquitectónicas: la Catedral de Santa María </w:t>
      </w:r>
      <w:proofErr w:type="spellStart"/>
      <w:r w:rsidRPr="00002F54">
        <w:rPr>
          <w:rFonts w:ascii="Helvetica" w:hAnsi="Helvetica" w:cs="Helvetica"/>
          <w:color w:val="000000"/>
          <w:w w:val="85"/>
          <w:sz w:val="16"/>
          <w:szCs w:val="16"/>
        </w:rPr>
        <w:t>dei</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Fiori</w:t>
      </w:r>
      <w:proofErr w:type="spellEnd"/>
      <w:r w:rsidRPr="00002F54">
        <w:rPr>
          <w:rFonts w:ascii="Helvetica" w:hAnsi="Helvetica" w:cs="Helvetica"/>
          <w:color w:val="000000"/>
          <w:w w:val="85"/>
          <w:sz w:val="16"/>
          <w:szCs w:val="16"/>
        </w:rPr>
        <w:t xml:space="preserve">, con su bello </w:t>
      </w:r>
      <w:proofErr w:type="spellStart"/>
      <w:r w:rsidRPr="00002F54">
        <w:rPr>
          <w:rFonts w:ascii="Helvetica" w:hAnsi="Helvetica" w:cs="Helvetica"/>
          <w:color w:val="000000"/>
          <w:w w:val="85"/>
          <w:sz w:val="16"/>
          <w:szCs w:val="16"/>
        </w:rPr>
        <w:t>Campanile</w:t>
      </w:r>
      <w:proofErr w:type="spellEnd"/>
      <w:r w:rsidRPr="00002F54">
        <w:rPr>
          <w:rFonts w:ascii="Helvetica" w:hAnsi="Helvetica" w:cs="Helvetica"/>
          <w:color w:val="000000"/>
          <w:w w:val="85"/>
          <w:sz w:val="16"/>
          <w:szCs w:val="16"/>
        </w:rPr>
        <w:t xml:space="preserve"> y el Baptisterio con las famosas puertas del Paraíso por donde pasaron Miguel </w:t>
      </w:r>
      <w:proofErr w:type="spellStart"/>
      <w:r w:rsidRPr="00002F54">
        <w:rPr>
          <w:rFonts w:ascii="Helvetica" w:hAnsi="Helvetica" w:cs="Helvetica"/>
          <w:color w:val="000000"/>
          <w:w w:val="85"/>
          <w:sz w:val="16"/>
          <w:szCs w:val="16"/>
        </w:rPr>
        <w:t>Angel</w:t>
      </w:r>
      <w:proofErr w:type="spellEnd"/>
      <w:r w:rsidRPr="00002F54">
        <w:rPr>
          <w:rFonts w:ascii="Helvetica" w:hAnsi="Helvetica" w:cs="Helvetica"/>
          <w:color w:val="000000"/>
          <w:w w:val="85"/>
          <w:sz w:val="16"/>
          <w:szCs w:val="16"/>
        </w:rPr>
        <w:t xml:space="preserve"> o Dante Alighieri, la Plaza de la </w:t>
      </w:r>
      <w:proofErr w:type="spellStart"/>
      <w:r w:rsidRPr="00002F54">
        <w:rPr>
          <w:rFonts w:ascii="Helvetica" w:hAnsi="Helvetica" w:cs="Helvetica"/>
          <w:color w:val="000000"/>
          <w:w w:val="85"/>
          <w:sz w:val="16"/>
          <w:szCs w:val="16"/>
        </w:rPr>
        <w:t>Signoría</w:t>
      </w:r>
      <w:proofErr w:type="spellEnd"/>
      <w:r w:rsidRPr="00002F54">
        <w:rPr>
          <w:rFonts w:ascii="Helvetica" w:hAnsi="Helvetica" w:cs="Helvetica"/>
          <w:color w:val="000000"/>
          <w:w w:val="85"/>
          <w:sz w:val="16"/>
          <w:szCs w:val="16"/>
        </w:rPr>
        <w:t xml:space="preserve">, Ponte </w:t>
      </w:r>
      <w:proofErr w:type="spellStart"/>
      <w:r w:rsidRPr="00002F54">
        <w:rPr>
          <w:rFonts w:ascii="Helvetica" w:hAnsi="Helvetica" w:cs="Helvetica"/>
          <w:color w:val="000000"/>
          <w:w w:val="85"/>
          <w:sz w:val="16"/>
          <w:szCs w:val="16"/>
        </w:rPr>
        <w:t>Vecchio</w:t>
      </w:r>
      <w:proofErr w:type="spellEnd"/>
      <w:r w:rsidRPr="00002F54">
        <w:rPr>
          <w:rFonts w:ascii="Helvetica" w:hAnsi="Helvetica" w:cs="Helvetica"/>
          <w:color w:val="000000"/>
          <w:w w:val="85"/>
          <w:sz w:val="16"/>
          <w:szCs w:val="16"/>
        </w:rPr>
        <w:t xml:space="preserve">… Posteriormente salida hacia Roma. </w:t>
      </w:r>
      <w:r w:rsidRPr="00002F54">
        <w:rPr>
          <w:rFonts w:ascii="Helvetica-Bold" w:hAnsi="Helvetica-Bold" w:cs="Helvetica-Bold"/>
          <w:b/>
          <w:bCs/>
          <w:color w:val="000000"/>
          <w:w w:val="85"/>
          <w:sz w:val="16"/>
          <w:szCs w:val="16"/>
        </w:rPr>
        <w:t>Alojamiento</w:t>
      </w:r>
      <w:r w:rsidRPr="00002F54">
        <w:rPr>
          <w:rFonts w:ascii="Helvetica" w:hAnsi="Helvetica" w:cs="Helvetica"/>
          <w:color w:val="000000"/>
          <w:w w:val="85"/>
          <w:sz w:val="16"/>
          <w:szCs w:val="16"/>
        </w:rPr>
        <w:t xml:space="preserve"> y posibilidad de realizar una visita opcional nocturna para conocer la Roma Barroca, con sus famosas fuentes y plazas.</w:t>
      </w:r>
    </w:p>
    <w:p w14:paraId="0856F31F"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0AB9AD9A"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15º (Sábado) ROMA</w:t>
      </w:r>
    </w:p>
    <w:p w14:paraId="1045AF69"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Alojamiento y desayuno.</w:t>
      </w:r>
      <w:r w:rsidRPr="00002F54">
        <w:rPr>
          <w:rFonts w:ascii="Helvetica" w:hAnsi="Helvetica" w:cs="Helvetica"/>
          <w:color w:val="000000"/>
          <w:w w:val="85"/>
          <w:sz w:val="16"/>
          <w:szCs w:val="16"/>
        </w:rPr>
        <w:t xml:space="preserve"> Por la mañana visita panorámica de la Ciudad Imperial por la Piazza Venecia, Foros Imperiales, el Coliseo, Arco de Constantino, Circo Máximo, y la imponente Plaza de San Pedro en el Vaticano. Resto del día libre con posibilidad de visitar opcionalmente los famosos Museos Vaticanos y la Capilla Sixtina con los frescos de Miguel </w:t>
      </w:r>
      <w:proofErr w:type="spellStart"/>
      <w:r w:rsidRPr="00002F54">
        <w:rPr>
          <w:rFonts w:ascii="Helvetica" w:hAnsi="Helvetica" w:cs="Helvetica"/>
          <w:color w:val="000000"/>
          <w:w w:val="85"/>
          <w:sz w:val="16"/>
          <w:szCs w:val="16"/>
        </w:rPr>
        <w:t>Angel</w:t>
      </w:r>
      <w:proofErr w:type="spellEnd"/>
      <w:r w:rsidRPr="00002F54">
        <w:rPr>
          <w:rFonts w:ascii="Helvetica" w:hAnsi="Helvetica" w:cs="Helvetica"/>
          <w:color w:val="000000"/>
          <w:w w:val="85"/>
          <w:sz w:val="16"/>
          <w:szCs w:val="16"/>
        </w:rPr>
        <w:t>.</w:t>
      </w:r>
    </w:p>
    <w:p w14:paraId="5C67070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7785F7CD"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 xml:space="preserve">Día 16º (Domingo) ROMA </w:t>
      </w:r>
    </w:p>
    <w:p w14:paraId="69806643"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Alojamiento y desayuno.</w:t>
      </w:r>
      <w:r w:rsidRPr="00002F54">
        <w:rPr>
          <w:rFonts w:ascii="Helvetica" w:hAnsi="Helvetica" w:cs="Helvetica"/>
          <w:color w:val="000000"/>
          <w:w w:val="85"/>
          <w:sz w:val="16"/>
          <w:szCs w:val="16"/>
        </w:rPr>
        <w:t xml:space="preserve"> Día libre para actividades personales, en el que recomendamos efectuar opcionalmente la excursión a Nápoles, </w:t>
      </w:r>
      <w:proofErr w:type="spellStart"/>
      <w:r w:rsidRPr="00002F54">
        <w:rPr>
          <w:rFonts w:ascii="Helvetica" w:hAnsi="Helvetica" w:cs="Helvetica"/>
          <w:color w:val="000000"/>
          <w:w w:val="85"/>
          <w:sz w:val="16"/>
          <w:szCs w:val="16"/>
        </w:rPr>
        <w:t>Capri</w:t>
      </w:r>
      <w:proofErr w:type="spellEnd"/>
      <w:r w:rsidRPr="00002F54">
        <w:rPr>
          <w:rFonts w:ascii="Helvetica" w:hAnsi="Helvetica" w:cs="Helvetica"/>
          <w:color w:val="000000"/>
          <w:w w:val="85"/>
          <w:sz w:val="16"/>
          <w:szCs w:val="16"/>
        </w:rPr>
        <w:t xml:space="preserve"> y Pompeya de día completo para conocer Pompeya, ciudad romana que fue sepultada por las cenizas del volcán Vesubio en el año 79, y visitar la mítica isla de </w:t>
      </w:r>
      <w:proofErr w:type="spellStart"/>
      <w:r w:rsidRPr="00002F54">
        <w:rPr>
          <w:rFonts w:ascii="Helvetica" w:hAnsi="Helvetica" w:cs="Helvetica"/>
          <w:color w:val="000000"/>
          <w:w w:val="85"/>
          <w:sz w:val="16"/>
          <w:szCs w:val="16"/>
        </w:rPr>
        <w:t>Capri</w:t>
      </w:r>
      <w:proofErr w:type="spellEnd"/>
      <w:r w:rsidRPr="00002F54">
        <w:rPr>
          <w:rFonts w:ascii="Helvetica" w:hAnsi="Helvetica" w:cs="Helvetica"/>
          <w:color w:val="000000"/>
          <w:w w:val="85"/>
          <w:sz w:val="16"/>
          <w:szCs w:val="16"/>
        </w:rPr>
        <w:t xml:space="preserve">, que cautivó a los Emperadores Romanos con sus bellezas naturales. </w:t>
      </w:r>
    </w:p>
    <w:p w14:paraId="7DDFFCA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4ED0E48"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17º (Lunes) ROMA-ESTAMBUL (avión)</w:t>
      </w:r>
    </w:p>
    <w:p w14:paraId="654991D5"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Traslado al aeropuerto para tomar el vuelo con destino a Estambul (boleto aéreo no incluido). Recepción y traslado al hotel.</w:t>
      </w:r>
      <w:r w:rsidRPr="00002F54">
        <w:rPr>
          <w:rFonts w:ascii="Helvetica-Bold" w:hAnsi="Helvetica-Bold" w:cs="Helvetica-Bold"/>
          <w:b/>
          <w:bCs/>
          <w:color w:val="000000"/>
          <w:w w:val="85"/>
          <w:sz w:val="16"/>
          <w:szCs w:val="16"/>
        </w:rPr>
        <w:t xml:space="preserve"> Alojamiento.</w:t>
      </w:r>
    </w:p>
    <w:p w14:paraId="526C82A0"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27DC23B2"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18º (Martes) ESTAMBUL-CAPADOCIA (avión)</w:t>
      </w:r>
    </w:p>
    <w:p w14:paraId="435228E6"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Por la tarde traslado al aeropuerto para tomar el avión a Kayseri (boleto aéreo incluido). Llegada y continuación a Capadocia. </w:t>
      </w:r>
      <w:r w:rsidRPr="00002F54">
        <w:rPr>
          <w:rFonts w:ascii="Helvetica-Bold" w:hAnsi="Helvetica-Bold" w:cs="Helvetica-Bold"/>
          <w:b/>
          <w:bCs/>
          <w:color w:val="000000"/>
          <w:w w:val="85"/>
          <w:sz w:val="16"/>
          <w:szCs w:val="16"/>
        </w:rPr>
        <w:t>Cena y alojamiento.</w:t>
      </w:r>
    </w:p>
    <w:p w14:paraId="41F7D31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B6A543A"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19º (Miércoles) CAPADOCIA</w:t>
      </w:r>
    </w:p>
    <w:p w14:paraId="192E0F5D" w14:textId="77777777" w:rsidR="00002F54" w:rsidRPr="00002F54" w:rsidRDefault="00002F54" w:rsidP="00002F54">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Día dedicado a explorar y descubrir esta fascinante región, única en el mundo, por su fantástico paisaje lunar con bellas y extrañas formaciones de lava procedentes de la erupción del Monte </w:t>
      </w:r>
      <w:proofErr w:type="spellStart"/>
      <w:r w:rsidRPr="00002F54">
        <w:rPr>
          <w:rFonts w:ascii="Helvetica" w:hAnsi="Helvetica" w:cs="Helvetica"/>
          <w:color w:val="000000"/>
          <w:w w:val="85"/>
          <w:sz w:val="16"/>
          <w:szCs w:val="16"/>
        </w:rPr>
        <w:t>Erciyas</w:t>
      </w:r>
      <w:proofErr w:type="spellEnd"/>
      <w:r w:rsidRPr="00002F54">
        <w:rPr>
          <w:rFonts w:ascii="Helvetica" w:hAnsi="Helvetica" w:cs="Helvetica"/>
          <w:color w:val="000000"/>
          <w:w w:val="85"/>
          <w:sz w:val="16"/>
          <w:szCs w:val="16"/>
        </w:rPr>
        <w:t xml:space="preserve"> y de la acción de la erosión, encontraremos infinidad de poblaciones e iglesias excavadas en la roca. El Valle de </w:t>
      </w:r>
      <w:proofErr w:type="spellStart"/>
      <w:r w:rsidRPr="00002F54">
        <w:rPr>
          <w:rFonts w:ascii="Helvetica" w:hAnsi="Helvetica" w:cs="Helvetica"/>
          <w:color w:val="000000"/>
          <w:w w:val="85"/>
          <w:sz w:val="16"/>
          <w:szCs w:val="16"/>
        </w:rPr>
        <w:t>Göreme</w:t>
      </w:r>
      <w:proofErr w:type="spellEnd"/>
      <w:r w:rsidRPr="00002F54">
        <w:rPr>
          <w:rFonts w:ascii="Helvetica" w:hAnsi="Helvetica" w:cs="Helvetica"/>
          <w:color w:val="000000"/>
          <w:w w:val="85"/>
          <w:sz w:val="16"/>
          <w:szCs w:val="16"/>
        </w:rPr>
        <w:t xml:space="preserve">, complejo monástico bizantino integrado por iglesias excavadas en la roca con bellísimos frescos, los pueblitos trogloditas de </w:t>
      </w:r>
      <w:proofErr w:type="spellStart"/>
      <w:r w:rsidRPr="00002F54">
        <w:rPr>
          <w:rFonts w:ascii="Helvetica" w:hAnsi="Helvetica" w:cs="Helvetica"/>
          <w:color w:val="000000"/>
          <w:w w:val="85"/>
          <w:sz w:val="16"/>
          <w:szCs w:val="16"/>
        </w:rPr>
        <w:t>Pasabag</w:t>
      </w:r>
      <w:proofErr w:type="spellEnd"/>
      <w:r w:rsidRPr="00002F54">
        <w:rPr>
          <w:rFonts w:ascii="Helvetica" w:hAnsi="Helvetica" w:cs="Helvetica"/>
          <w:color w:val="000000"/>
          <w:w w:val="85"/>
          <w:sz w:val="16"/>
          <w:szCs w:val="16"/>
        </w:rPr>
        <w:t xml:space="preserve"> en </w:t>
      </w:r>
      <w:proofErr w:type="spellStart"/>
      <w:r w:rsidRPr="00002F54">
        <w:rPr>
          <w:rFonts w:ascii="Helvetica" w:hAnsi="Helvetica" w:cs="Helvetica"/>
          <w:color w:val="000000"/>
          <w:w w:val="85"/>
          <w:sz w:val="16"/>
          <w:szCs w:val="16"/>
        </w:rPr>
        <w:t>Zelve</w:t>
      </w:r>
      <w:proofErr w:type="spellEnd"/>
      <w:r w:rsidRPr="00002F54">
        <w:rPr>
          <w:rFonts w:ascii="Helvetica" w:hAnsi="Helvetica" w:cs="Helvetica"/>
          <w:color w:val="000000"/>
          <w:w w:val="85"/>
          <w:sz w:val="16"/>
          <w:szCs w:val="16"/>
        </w:rPr>
        <w:t xml:space="preserve">, la fortaleza natural de </w:t>
      </w:r>
      <w:proofErr w:type="spellStart"/>
      <w:r w:rsidRPr="00002F54">
        <w:rPr>
          <w:rFonts w:ascii="Helvetica" w:hAnsi="Helvetica" w:cs="Helvetica"/>
          <w:color w:val="000000"/>
          <w:w w:val="85"/>
          <w:sz w:val="16"/>
          <w:szCs w:val="16"/>
        </w:rPr>
        <w:t>Uçhisar</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Ortahisar</w:t>
      </w:r>
      <w:proofErr w:type="spellEnd"/>
      <w:r w:rsidRPr="00002F54">
        <w:rPr>
          <w:rFonts w:ascii="Helvetica" w:hAnsi="Helvetica" w:cs="Helvetica"/>
          <w:color w:val="000000"/>
          <w:w w:val="85"/>
          <w:sz w:val="16"/>
          <w:szCs w:val="16"/>
        </w:rPr>
        <w:t xml:space="preserve">, las chimeneas de hadas de </w:t>
      </w:r>
      <w:proofErr w:type="spellStart"/>
      <w:r w:rsidRPr="00002F54">
        <w:rPr>
          <w:rFonts w:ascii="Helvetica" w:hAnsi="Helvetica" w:cs="Helvetica"/>
          <w:color w:val="000000"/>
          <w:w w:val="85"/>
          <w:sz w:val="16"/>
          <w:szCs w:val="16"/>
        </w:rPr>
        <w:t>Ürgüp</w:t>
      </w:r>
      <w:proofErr w:type="spellEnd"/>
      <w:r w:rsidRPr="00002F54">
        <w:rPr>
          <w:rFonts w:ascii="Helvetica" w:hAnsi="Helvetica" w:cs="Helvetica"/>
          <w:color w:val="000000"/>
          <w:w w:val="85"/>
          <w:sz w:val="16"/>
          <w:szCs w:val="16"/>
        </w:rPr>
        <w:t xml:space="preserve">, conos de piedra coronados por rocas planas. Visitaremos una ciudad subterránea que sirvió como refugio de los cristianos de la época. Finalizamos la visita con un taller artesanal de alfombras. </w:t>
      </w:r>
      <w:r w:rsidRPr="00002F54">
        <w:rPr>
          <w:rFonts w:ascii="Helvetica-Bold" w:hAnsi="Helvetica-Bold" w:cs="Helvetica-Bold"/>
          <w:b/>
          <w:bCs/>
          <w:color w:val="000000"/>
          <w:w w:val="85"/>
          <w:sz w:val="16"/>
          <w:szCs w:val="16"/>
        </w:rPr>
        <w:t>Cena y alojamiento.</w:t>
      </w:r>
    </w:p>
    <w:p w14:paraId="1710118B"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E7DC228"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20º (Jueves) CAPADOCIA-ANKARA</w:t>
      </w:r>
    </w:p>
    <w:p w14:paraId="198E6F5F" w14:textId="77777777" w:rsidR="00002F54" w:rsidRPr="00002F54" w:rsidRDefault="00002F54" w:rsidP="00002F54">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Salida hacia Ankara. Visitaremos el Museo de las Antiguas Civilizaciones de Anatolia y el Mausoleo de </w:t>
      </w:r>
      <w:proofErr w:type="spellStart"/>
      <w:r w:rsidRPr="00002F54">
        <w:rPr>
          <w:rFonts w:ascii="Helvetica" w:hAnsi="Helvetica" w:cs="Helvetica"/>
          <w:color w:val="000000"/>
          <w:w w:val="85"/>
          <w:sz w:val="16"/>
          <w:szCs w:val="16"/>
        </w:rPr>
        <w:t>Atatürk</w:t>
      </w:r>
      <w:proofErr w:type="spellEnd"/>
      <w:r w:rsidRPr="00002F54">
        <w:rPr>
          <w:rFonts w:ascii="Helvetica" w:hAnsi="Helvetica" w:cs="Helvetica"/>
          <w:color w:val="000000"/>
          <w:w w:val="85"/>
          <w:sz w:val="16"/>
          <w:szCs w:val="16"/>
        </w:rPr>
        <w:t xml:space="preserve">, fundador de la Republica Turca. </w:t>
      </w:r>
      <w:r w:rsidRPr="00002F54">
        <w:rPr>
          <w:rFonts w:ascii="Helvetica-Bold" w:hAnsi="Helvetica-Bold" w:cs="Helvetica-Bold"/>
          <w:b/>
          <w:bCs/>
          <w:color w:val="000000"/>
          <w:w w:val="85"/>
          <w:sz w:val="16"/>
          <w:szCs w:val="16"/>
        </w:rPr>
        <w:t>Cena y alojamiento.</w:t>
      </w:r>
    </w:p>
    <w:p w14:paraId="08534623"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7DB67026"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21º (Viernes) ANKARA-ESTAMBUL</w:t>
      </w:r>
    </w:p>
    <w:p w14:paraId="5AF94DED"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Salida  hacia Estambul, donde llegaremos por la tarde. </w:t>
      </w:r>
      <w:r w:rsidRPr="00002F54">
        <w:rPr>
          <w:rFonts w:ascii="Helvetica-Bold" w:hAnsi="Helvetica-Bold" w:cs="Helvetica-Bold"/>
          <w:b/>
          <w:bCs/>
          <w:color w:val="000000"/>
          <w:w w:val="85"/>
          <w:sz w:val="16"/>
          <w:szCs w:val="16"/>
        </w:rPr>
        <w:t>Alojamiento.</w:t>
      </w:r>
    </w:p>
    <w:p w14:paraId="292F5B2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8C7FF9F"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22º (Sábado) ESTAMBUL</w:t>
      </w:r>
    </w:p>
    <w:p w14:paraId="4BA62930"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Alojamiento y desayuno.</w:t>
      </w:r>
      <w:r w:rsidRPr="00002F54">
        <w:rPr>
          <w:rFonts w:ascii="Helvetica" w:hAnsi="Helvetica" w:cs="Helvetica"/>
          <w:color w:val="000000"/>
          <w:w w:val="85"/>
          <w:sz w:val="16"/>
          <w:szCs w:val="16"/>
        </w:rPr>
        <w:t xml:space="preserve"> Por la mañana visita de los monumentos más significativos: Plaza del Hipódromo, Mezquita Azul, la obra más famosa de la arquitectura otomana y Santa Sofía. Tarde libre.</w:t>
      </w:r>
    </w:p>
    <w:p w14:paraId="4086F9A5"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523F54D" w14:textId="77777777" w:rsidR="00002F54" w:rsidRPr="00002F54" w:rsidRDefault="00002F54" w:rsidP="00002F54">
      <w:pPr>
        <w:widowControl w:val="0"/>
        <w:suppressAutoHyphens/>
        <w:autoSpaceDE w:val="0"/>
        <w:autoSpaceDN w:val="0"/>
        <w:adjustRightInd w:val="0"/>
        <w:spacing w:line="200" w:lineRule="atLeast"/>
        <w:textAlignment w:val="center"/>
        <w:rPr>
          <w:rFonts w:ascii="Helvetica-Bold" w:hAnsi="Helvetica-Bold" w:cs="Helvetica-Bold"/>
          <w:b/>
          <w:bCs/>
          <w:color w:val="D9000D"/>
          <w:w w:val="85"/>
          <w:sz w:val="16"/>
          <w:szCs w:val="16"/>
        </w:rPr>
      </w:pPr>
      <w:r w:rsidRPr="00002F54">
        <w:rPr>
          <w:rFonts w:ascii="Helvetica-Bold" w:hAnsi="Helvetica-Bold" w:cs="Helvetica-Bold"/>
          <w:b/>
          <w:bCs/>
          <w:color w:val="D9000D"/>
          <w:w w:val="85"/>
          <w:sz w:val="16"/>
          <w:szCs w:val="16"/>
        </w:rPr>
        <w:t>Día 23º (Domingo) ESTAMBUL</w:t>
      </w:r>
    </w:p>
    <w:p w14:paraId="1F8653F5" w14:textId="77777777" w:rsidR="00002F54" w:rsidRPr="00002F54" w:rsidRDefault="00002F54" w:rsidP="00002F54">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Desayuno.</w:t>
      </w:r>
      <w:r w:rsidRPr="00002F54">
        <w:rPr>
          <w:rFonts w:ascii="Helvetica" w:hAnsi="Helvetica" w:cs="Helvetica"/>
          <w:color w:val="000000"/>
          <w:w w:val="85"/>
          <w:sz w:val="16"/>
          <w:szCs w:val="16"/>
        </w:rPr>
        <w:t xml:space="preserve"> Traslado al aeropuerto. </w:t>
      </w:r>
      <w:r w:rsidRPr="00002F54">
        <w:rPr>
          <w:rFonts w:ascii="Helvetica-Bold" w:hAnsi="Helvetica-Bold" w:cs="Helvetica-Bold"/>
          <w:b/>
          <w:bCs/>
          <w:color w:val="000000"/>
          <w:w w:val="85"/>
          <w:sz w:val="16"/>
          <w:szCs w:val="16"/>
        </w:rPr>
        <w:t>Fin de los servicios.</w:t>
      </w:r>
    </w:p>
    <w:p w14:paraId="77849AB4" w14:textId="77777777" w:rsidR="003D6534" w:rsidRDefault="003D6534"/>
    <w:p w14:paraId="65031B9B"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spacing w:val="-2"/>
          <w:w w:val="90"/>
          <w:position w:val="1"/>
          <w:sz w:val="20"/>
          <w:szCs w:val="20"/>
        </w:rPr>
      </w:pPr>
      <w:r w:rsidRPr="00B05A44">
        <w:rPr>
          <w:rFonts w:ascii="ClarendonBT-Roman" w:hAnsi="ClarendonBT-Roman" w:cs="ClarendonBT-Roman"/>
          <w:color w:val="626466"/>
          <w:spacing w:val="-2"/>
          <w:w w:val="90"/>
          <w:position w:val="1"/>
          <w:sz w:val="20"/>
          <w:szCs w:val="20"/>
        </w:rPr>
        <w:t>Fechas de salida garantizadas</w:t>
      </w:r>
    </w:p>
    <w:tbl>
      <w:tblPr>
        <w:tblW w:w="0" w:type="auto"/>
        <w:tblInd w:w="8" w:type="dxa"/>
        <w:tblLayout w:type="fixed"/>
        <w:tblCellMar>
          <w:left w:w="0" w:type="dxa"/>
          <w:right w:w="0" w:type="dxa"/>
        </w:tblCellMar>
        <w:tblLook w:val="0000" w:firstRow="0" w:lastRow="0" w:firstColumn="0" w:lastColumn="0" w:noHBand="0" w:noVBand="0"/>
      </w:tblPr>
      <w:tblGrid>
        <w:gridCol w:w="935"/>
        <w:gridCol w:w="341"/>
        <w:gridCol w:w="340"/>
        <w:gridCol w:w="340"/>
        <w:gridCol w:w="340"/>
        <w:gridCol w:w="340"/>
      </w:tblGrid>
      <w:tr w:rsidR="00002F54" w:rsidRPr="00002F54" w14:paraId="5BBB7935"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A0A14B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Marzo</w:t>
            </w:r>
          </w:p>
        </w:tc>
        <w:tc>
          <w:tcPr>
            <w:tcW w:w="341"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FC8EE2B"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0A65CB0E"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26</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E2B8D0F"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7CF6265"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19FEB6E7"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0035F89F"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225D66C"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Abril</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09FC3DA"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C295B23"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99A187E"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7AA7E40"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2BA4D58"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30</w:t>
            </w:r>
          </w:p>
        </w:tc>
      </w:tr>
      <w:tr w:rsidR="00002F54" w:rsidRPr="00002F54" w14:paraId="3009F2C5"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18FA276"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Mayo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E585345"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D7F7474"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DA35FAE"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F9A725F"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3229063"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410B32AF"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8B32A04"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Junio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C5F82A4"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723A757"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DD7A5AD"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4FB94FF"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28FC87C"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3020B580"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5A44428"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Julio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9D7918A"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DF74143"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18F70EB"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6EBCF72"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F822DB8"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30</w:t>
            </w:r>
          </w:p>
        </w:tc>
      </w:tr>
      <w:tr w:rsidR="00002F54" w:rsidRPr="00002F54" w14:paraId="798B359C"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1DFB82D"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Agosto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EA99DE5"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C1B244C"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84C43BC"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0CF721E"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159B540"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183B1BD4"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C9487F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Septiembre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9304CDF"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D01C786"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8504894"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AFD3AFF"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FCD0B66"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75C9E96B"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EA74A57"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Octubre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2DBB987"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2696CA7"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179F8C4"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F495695"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B8B9B19"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29</w:t>
            </w:r>
          </w:p>
        </w:tc>
      </w:tr>
      <w:tr w:rsidR="00002F54" w:rsidRPr="00002F54" w14:paraId="0218101F"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E0C97D1"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Noviembre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4292723"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9CF2701"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B184187"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C96D505"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177201E"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7EDC85B8" w14:textId="77777777">
        <w:tblPrEx>
          <w:tblCellMar>
            <w:top w:w="0" w:type="dxa"/>
            <w:left w:w="0" w:type="dxa"/>
            <w:bottom w:w="0" w:type="dxa"/>
            <w:right w:w="0" w:type="dxa"/>
          </w:tblCellMar>
        </w:tblPrEx>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02F140E"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Diciembre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9215007"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E07FF85"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3E28F7F"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17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5A7D07A"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24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1F5D440" w14:textId="77777777" w:rsidR="00002F54" w:rsidRPr="00002F54" w:rsidRDefault="00002F54" w:rsidP="00002F54">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31</w:t>
            </w:r>
          </w:p>
        </w:tc>
      </w:tr>
    </w:tbl>
    <w:p w14:paraId="34C55639" w14:textId="77777777" w:rsidR="00CB6B4C" w:rsidRDefault="00CB6B4C" w:rsidP="00541BF2">
      <w:pPr>
        <w:rPr>
          <w:rStyle w:val="negritasalidas"/>
          <w:rFonts w:ascii="Helvetica" w:hAnsi="Helvetica" w:cs="Helvetica"/>
          <w:color w:val="CD1321"/>
          <w:w w:val="85"/>
          <w:sz w:val="17"/>
          <w:szCs w:val="17"/>
        </w:rPr>
      </w:pPr>
    </w:p>
    <w:p w14:paraId="16A97F40"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Hoteles previstos</w:t>
      </w:r>
    </w:p>
    <w:tbl>
      <w:tblPr>
        <w:tblW w:w="0" w:type="auto"/>
        <w:tblInd w:w="8" w:type="dxa"/>
        <w:tblLayout w:type="fixed"/>
        <w:tblCellMar>
          <w:left w:w="0" w:type="dxa"/>
          <w:right w:w="0" w:type="dxa"/>
        </w:tblCellMar>
        <w:tblLook w:val="0000" w:firstRow="0" w:lastRow="0" w:firstColumn="0" w:lastColumn="0" w:noHBand="0" w:noVBand="0"/>
      </w:tblPr>
      <w:tblGrid>
        <w:gridCol w:w="1077"/>
        <w:gridCol w:w="2778"/>
        <w:gridCol w:w="510"/>
      </w:tblGrid>
      <w:tr w:rsidR="00002F54" w:rsidRPr="00002F54" w14:paraId="582CDFA1" w14:textId="77777777">
        <w:tblPrEx>
          <w:tblCellMar>
            <w:top w:w="0" w:type="dxa"/>
            <w:left w:w="0" w:type="dxa"/>
            <w:bottom w:w="0" w:type="dxa"/>
            <w:right w:w="0" w:type="dxa"/>
          </w:tblCellMar>
        </w:tblPrEx>
        <w:trPr>
          <w:trHeight w:val="208"/>
        </w:trPr>
        <w:tc>
          <w:tcPr>
            <w:tcW w:w="1077" w:type="dxa"/>
            <w:tcBorders>
              <w:top w:val="single" w:sz="6" w:space="0" w:color="000000"/>
              <w:left w:val="single" w:sz="6" w:space="0" w:color="000000"/>
              <w:bottom w:val="single" w:sz="6" w:space="0" w:color="000000"/>
              <w:right w:val="single" w:sz="6" w:space="0" w:color="000000"/>
            </w:tcBorders>
            <w:tcMar>
              <w:top w:w="57" w:type="dxa"/>
              <w:left w:w="0" w:type="dxa"/>
              <w:bottom w:w="23" w:type="dxa"/>
              <w:right w:w="0" w:type="dxa"/>
            </w:tcMar>
            <w:vAlign w:val="center"/>
          </w:tcPr>
          <w:p w14:paraId="344D2B64"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Ciudad</w:t>
            </w:r>
          </w:p>
        </w:tc>
        <w:tc>
          <w:tcPr>
            <w:tcW w:w="2778" w:type="dxa"/>
            <w:tcBorders>
              <w:top w:val="single" w:sz="6" w:space="0" w:color="000000"/>
              <w:left w:val="single" w:sz="6" w:space="0" w:color="000000"/>
              <w:bottom w:val="single" w:sz="6" w:space="0" w:color="000000"/>
              <w:right w:val="single" w:sz="6" w:space="0" w:color="000000"/>
            </w:tcBorders>
            <w:tcMar>
              <w:top w:w="57" w:type="dxa"/>
              <w:left w:w="0" w:type="dxa"/>
              <w:bottom w:w="23" w:type="dxa"/>
              <w:right w:w="0" w:type="dxa"/>
            </w:tcMar>
            <w:vAlign w:val="center"/>
          </w:tcPr>
          <w:p w14:paraId="0F8666C9"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Hotel</w:t>
            </w:r>
          </w:p>
        </w:tc>
        <w:tc>
          <w:tcPr>
            <w:tcW w:w="510" w:type="dxa"/>
            <w:tcBorders>
              <w:top w:val="single" w:sz="6" w:space="0" w:color="000000"/>
              <w:left w:val="single" w:sz="6" w:space="0" w:color="000000"/>
              <w:bottom w:val="single" w:sz="6" w:space="0" w:color="000000"/>
              <w:right w:val="single" w:sz="6" w:space="0" w:color="000000"/>
            </w:tcBorders>
            <w:tcMar>
              <w:top w:w="57" w:type="dxa"/>
              <w:left w:w="0" w:type="dxa"/>
              <w:bottom w:w="23" w:type="dxa"/>
              <w:right w:w="0" w:type="dxa"/>
            </w:tcMar>
            <w:vAlign w:val="center"/>
          </w:tcPr>
          <w:p w14:paraId="3221DD20"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Bold" w:hAnsi="Helvetica-Bold" w:cs="Helvetica-Bold"/>
                <w:b/>
                <w:bCs/>
                <w:color w:val="000000"/>
                <w:w w:val="85"/>
                <w:sz w:val="16"/>
                <w:szCs w:val="16"/>
              </w:rPr>
              <w:t>Cat.</w:t>
            </w:r>
          </w:p>
        </w:tc>
      </w:tr>
      <w:tr w:rsidR="00002F54" w:rsidRPr="00002F54" w14:paraId="42EE4BCA" w14:textId="77777777">
        <w:tblPrEx>
          <w:tblCellMar>
            <w:top w:w="0" w:type="dxa"/>
            <w:left w:w="0" w:type="dxa"/>
            <w:bottom w:w="0" w:type="dxa"/>
            <w:right w:w="0" w:type="dxa"/>
          </w:tblCellMar>
        </w:tblPrEx>
        <w:trPr>
          <w:trHeight w:val="60"/>
        </w:trPr>
        <w:tc>
          <w:tcPr>
            <w:tcW w:w="1077" w:type="dxa"/>
            <w:tcBorders>
              <w:top w:val="single" w:sz="6" w:space="0" w:color="000000"/>
              <w:left w:val="single" w:sz="6" w:space="0" w:color="000000"/>
              <w:bottom w:val="single" w:sz="6" w:space="0" w:color="FFFFFF"/>
              <w:right w:val="single" w:sz="6" w:space="0" w:color="000000"/>
            </w:tcBorders>
            <w:tcMar>
              <w:top w:w="23" w:type="dxa"/>
              <w:left w:w="0" w:type="dxa"/>
              <w:bottom w:w="23" w:type="dxa"/>
              <w:right w:w="0" w:type="dxa"/>
            </w:tcMar>
          </w:tcPr>
          <w:p w14:paraId="4C8BF68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Madrid</w:t>
            </w:r>
          </w:p>
        </w:tc>
        <w:tc>
          <w:tcPr>
            <w:tcW w:w="2778" w:type="dxa"/>
            <w:tcBorders>
              <w:top w:val="single" w:sz="6" w:space="0" w:color="000000"/>
              <w:left w:val="single" w:sz="6" w:space="0" w:color="000000"/>
              <w:bottom w:val="single" w:sz="6" w:space="0" w:color="FFFFFF"/>
              <w:right w:val="single" w:sz="6" w:space="0" w:color="000000"/>
            </w:tcBorders>
            <w:tcMar>
              <w:top w:w="23" w:type="dxa"/>
              <w:left w:w="0" w:type="dxa"/>
              <w:bottom w:w="23" w:type="dxa"/>
              <w:right w:w="0" w:type="dxa"/>
            </w:tcMar>
          </w:tcPr>
          <w:p w14:paraId="307CBCF5"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Tryp</w:t>
            </w:r>
            <w:proofErr w:type="spellEnd"/>
            <w:r w:rsidRPr="00002F54">
              <w:rPr>
                <w:rFonts w:ascii="Helvetica" w:hAnsi="Helvetica" w:cs="Helvetica"/>
                <w:color w:val="000000"/>
                <w:w w:val="85"/>
                <w:sz w:val="16"/>
                <w:szCs w:val="16"/>
              </w:rPr>
              <w:t xml:space="preserve"> Plaza de España</w:t>
            </w:r>
          </w:p>
        </w:tc>
        <w:tc>
          <w:tcPr>
            <w:tcW w:w="510" w:type="dxa"/>
            <w:tcBorders>
              <w:top w:val="single" w:sz="6" w:space="0" w:color="000000"/>
              <w:left w:val="single" w:sz="6" w:space="0" w:color="000000"/>
              <w:bottom w:val="single" w:sz="6" w:space="0" w:color="FFFFFF"/>
              <w:right w:val="single" w:sz="6" w:space="0" w:color="000000"/>
            </w:tcBorders>
            <w:tcMar>
              <w:top w:w="23" w:type="dxa"/>
              <w:left w:w="0" w:type="dxa"/>
              <w:bottom w:w="23" w:type="dxa"/>
              <w:right w:w="0" w:type="dxa"/>
            </w:tcMar>
          </w:tcPr>
          <w:p w14:paraId="3C69D3C7"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4406694B"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ADE5DB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Burdeos</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FBD6349"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Novotel</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Bordeaux</w:t>
            </w:r>
            <w:proofErr w:type="spellEnd"/>
            <w:r w:rsidRPr="00002F54">
              <w:rPr>
                <w:rFonts w:ascii="Helvetica" w:hAnsi="Helvetica" w:cs="Helvetica"/>
                <w:color w:val="000000"/>
                <w:w w:val="85"/>
                <w:sz w:val="16"/>
                <w:szCs w:val="16"/>
              </w:rPr>
              <w:t xml:space="preserve"> Le Lac</w:t>
            </w:r>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F96B765"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TS</w:t>
            </w:r>
          </w:p>
        </w:tc>
      </w:tr>
      <w:tr w:rsidR="00002F54" w:rsidRPr="00002F54" w14:paraId="4D53C49F"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50246A6"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París</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35D376F"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 xml:space="preserve">Suite </w:t>
            </w:r>
            <w:proofErr w:type="spellStart"/>
            <w:r w:rsidRPr="00002F54">
              <w:rPr>
                <w:rFonts w:ascii="Helvetica" w:hAnsi="Helvetica" w:cs="Helvetica"/>
                <w:color w:val="000000"/>
                <w:w w:val="85"/>
                <w:sz w:val="16"/>
                <w:szCs w:val="16"/>
              </w:rPr>
              <w:t>Novotel</w:t>
            </w:r>
            <w:proofErr w:type="spellEnd"/>
            <w:r w:rsidRPr="00002F54">
              <w:rPr>
                <w:rFonts w:ascii="Helvetica" w:hAnsi="Helvetica" w:cs="Helvetica"/>
                <w:color w:val="000000"/>
                <w:w w:val="85"/>
                <w:sz w:val="16"/>
                <w:szCs w:val="16"/>
              </w:rPr>
              <w:t xml:space="preserve"> Porte </w:t>
            </w:r>
            <w:proofErr w:type="spellStart"/>
            <w:r w:rsidRPr="00002F54">
              <w:rPr>
                <w:rFonts w:ascii="Helvetica" w:hAnsi="Helvetica" w:cs="Helvetica"/>
                <w:color w:val="000000"/>
                <w:w w:val="85"/>
                <w:sz w:val="16"/>
                <w:szCs w:val="16"/>
              </w:rPr>
              <w:t>Chapelle</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A244ABC"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1C4C235F"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1AAD5B0"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 xml:space="preserve"> </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1D4972E"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Novotel</w:t>
            </w:r>
            <w:proofErr w:type="spellEnd"/>
            <w:r w:rsidRPr="00002F54">
              <w:rPr>
                <w:rFonts w:ascii="Helvetica" w:hAnsi="Helvetica" w:cs="Helvetica"/>
                <w:color w:val="000000"/>
                <w:w w:val="85"/>
                <w:sz w:val="16"/>
                <w:szCs w:val="16"/>
              </w:rPr>
              <w:t xml:space="preserve"> Paris </w:t>
            </w:r>
            <w:proofErr w:type="spellStart"/>
            <w:r w:rsidRPr="00002F54">
              <w:rPr>
                <w:rFonts w:ascii="Helvetica" w:hAnsi="Helvetica" w:cs="Helvetica"/>
                <w:color w:val="000000"/>
                <w:w w:val="85"/>
                <w:sz w:val="16"/>
                <w:szCs w:val="16"/>
              </w:rPr>
              <w:t>Est</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3B89C2C"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30D6CE6B"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FF5AFC1"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Amsterdam</w:t>
            </w:r>
            <w:proofErr w:type="spellEnd"/>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F645A73"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 xml:space="preserve">Park Plaza </w:t>
            </w:r>
            <w:proofErr w:type="spellStart"/>
            <w:r w:rsidRPr="00002F54">
              <w:rPr>
                <w:rFonts w:ascii="Helvetica" w:hAnsi="Helvetica" w:cs="Helvetica"/>
                <w:color w:val="000000"/>
                <w:w w:val="85"/>
                <w:sz w:val="16"/>
                <w:szCs w:val="16"/>
              </w:rPr>
              <w:t>Amsterdam</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Airport</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7EED7BA"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768AA9E6"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BB99C2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Frankfurt</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AA8C110"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Tryp</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by</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Wyndham</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1703596F"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3764F66A"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0A4CDB2" w14:textId="77777777" w:rsidR="00002F54" w:rsidRPr="00002F54" w:rsidRDefault="00002F54" w:rsidP="00002F54">
            <w:pPr>
              <w:widowControl w:val="0"/>
              <w:autoSpaceDE w:val="0"/>
              <w:autoSpaceDN w:val="0"/>
              <w:adjustRightInd w:val="0"/>
              <w:rPr>
                <w:rFonts w:ascii="Helvetica-Bold" w:hAnsi="Helvetica-Bold" w:cs="Times New Roman"/>
                <w:lang w:val="es-ES"/>
              </w:rPr>
            </w:pP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D740A4C"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 xml:space="preserve">NH Frankfurt </w:t>
            </w:r>
            <w:proofErr w:type="spellStart"/>
            <w:r w:rsidRPr="00002F54">
              <w:rPr>
                <w:rFonts w:ascii="Helvetica" w:hAnsi="Helvetica" w:cs="Helvetica"/>
                <w:color w:val="000000"/>
                <w:w w:val="85"/>
                <w:sz w:val="16"/>
                <w:szCs w:val="16"/>
              </w:rPr>
              <w:t>Morfendel</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Morfendel</w:t>
            </w:r>
            <w:proofErr w:type="spellEnd"/>
            <w:r w:rsidRPr="00002F54">
              <w:rPr>
                <w:rFonts w:ascii="Helvetica" w:hAnsi="Helvetica" w:cs="Helvetica"/>
                <w:color w:val="000000"/>
                <w:w w:val="85"/>
                <w:sz w:val="16"/>
                <w:szCs w:val="16"/>
              </w:rPr>
              <w:t>)</w:t>
            </w:r>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7BBB6EA"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0170E217"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74E1E52"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Zurich</w:t>
            </w:r>
            <w:proofErr w:type="spellEnd"/>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4AEDF326"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Meierhof</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Horgen</w:t>
            </w:r>
            <w:proofErr w:type="spellEnd"/>
            <w:r w:rsidRPr="00002F54">
              <w:rPr>
                <w:rFonts w:ascii="Helvetica" w:hAnsi="Helvetica" w:cs="Helvetica"/>
                <w:color w:val="000000"/>
                <w:w w:val="85"/>
                <w:sz w:val="16"/>
                <w:szCs w:val="16"/>
              </w:rPr>
              <w:t>)</w:t>
            </w:r>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595DDF6"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76F066D7"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29E36E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Venecia</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6AAD8F70"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Albatros (</w:t>
            </w:r>
            <w:proofErr w:type="spellStart"/>
            <w:r w:rsidRPr="00002F54">
              <w:rPr>
                <w:rFonts w:ascii="Helvetica" w:hAnsi="Helvetica" w:cs="Helvetica"/>
                <w:color w:val="000000"/>
                <w:w w:val="85"/>
                <w:sz w:val="16"/>
                <w:szCs w:val="16"/>
              </w:rPr>
              <w:t>Mestre</w:t>
            </w:r>
            <w:proofErr w:type="spellEnd"/>
            <w:r w:rsidRPr="00002F54">
              <w:rPr>
                <w:rFonts w:ascii="Helvetica" w:hAnsi="Helvetica" w:cs="Helvetica"/>
                <w:color w:val="000000"/>
                <w:w w:val="85"/>
                <w:sz w:val="16"/>
                <w:szCs w:val="16"/>
              </w:rPr>
              <w:t>) / Delfino (</w:t>
            </w:r>
            <w:proofErr w:type="spellStart"/>
            <w:r w:rsidRPr="00002F54">
              <w:rPr>
                <w:rFonts w:ascii="Helvetica" w:hAnsi="Helvetica" w:cs="Helvetica"/>
                <w:color w:val="000000"/>
                <w:w w:val="85"/>
                <w:sz w:val="16"/>
                <w:szCs w:val="16"/>
              </w:rPr>
              <w:t>Mestre</w:t>
            </w:r>
            <w:proofErr w:type="spellEnd"/>
            <w:r w:rsidRPr="00002F54">
              <w:rPr>
                <w:rFonts w:ascii="Helvetica" w:hAnsi="Helvetica" w:cs="Helvetica"/>
                <w:color w:val="000000"/>
                <w:w w:val="85"/>
                <w:sz w:val="16"/>
                <w:szCs w:val="16"/>
              </w:rPr>
              <w:t>)</w:t>
            </w:r>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1F64BE97"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1D3C097A"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FA64AF3"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Florencia</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9964E6E"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Raffaello</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64B9912"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620D372E"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344612B"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Roma</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11506BE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 xml:space="preserve">Grand Hotel Fleming / Roma Aurelia </w:t>
            </w:r>
            <w:proofErr w:type="spellStart"/>
            <w:r w:rsidRPr="00002F54">
              <w:rPr>
                <w:rFonts w:ascii="Helvetica" w:hAnsi="Helvetica" w:cs="Helvetica"/>
                <w:color w:val="000000"/>
                <w:w w:val="85"/>
                <w:sz w:val="16"/>
                <w:szCs w:val="16"/>
              </w:rPr>
              <w:t>Antica</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548B9D0"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0AFC40ED"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00AB8A7"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Estambul</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65AA973"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Vicenza</w:t>
            </w:r>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7F235EE4"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70D7CDE4"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0A536D63"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Capadocia</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3D9825AA"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Perissia</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10E9B52A"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r w:rsidR="00002F54" w:rsidRPr="00002F54" w14:paraId="5721E5D0" w14:textId="77777777">
        <w:tblPrEx>
          <w:tblCellMar>
            <w:top w:w="0" w:type="dxa"/>
            <w:left w:w="0" w:type="dxa"/>
            <w:bottom w:w="0" w:type="dxa"/>
            <w:right w:w="0" w:type="dxa"/>
          </w:tblCellMar>
        </w:tblPrEx>
        <w:trPr>
          <w:trHeight w:val="60"/>
        </w:trPr>
        <w:tc>
          <w:tcPr>
            <w:tcW w:w="1077"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2202A887"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Ankara</w:t>
            </w:r>
          </w:p>
        </w:tc>
        <w:tc>
          <w:tcPr>
            <w:tcW w:w="2778"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B0810E4" w14:textId="77777777" w:rsidR="00002F54" w:rsidRPr="00002F54" w:rsidRDefault="00002F54" w:rsidP="00002F54">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roofErr w:type="spellStart"/>
            <w:r w:rsidRPr="00002F54">
              <w:rPr>
                <w:rFonts w:ascii="Helvetica" w:hAnsi="Helvetica" w:cs="Helvetica"/>
                <w:color w:val="000000"/>
                <w:w w:val="85"/>
                <w:sz w:val="16"/>
                <w:szCs w:val="16"/>
              </w:rPr>
              <w:t>Radisson</w:t>
            </w:r>
            <w:proofErr w:type="spellEnd"/>
            <w:r w:rsidRPr="00002F54">
              <w:rPr>
                <w:rFonts w:ascii="Helvetica" w:hAnsi="Helvetica" w:cs="Helvetica"/>
                <w:color w:val="000000"/>
                <w:w w:val="85"/>
                <w:sz w:val="16"/>
                <w:szCs w:val="16"/>
              </w:rPr>
              <w:t xml:space="preserve"> </w:t>
            </w:r>
            <w:proofErr w:type="spellStart"/>
            <w:r w:rsidRPr="00002F54">
              <w:rPr>
                <w:rFonts w:ascii="Helvetica" w:hAnsi="Helvetica" w:cs="Helvetica"/>
                <w:color w:val="000000"/>
                <w:w w:val="85"/>
                <w:sz w:val="16"/>
                <w:szCs w:val="16"/>
              </w:rPr>
              <w:t>Blu</w:t>
            </w:r>
            <w:proofErr w:type="spellEnd"/>
          </w:p>
        </w:tc>
        <w:tc>
          <w:tcPr>
            <w:tcW w:w="510" w:type="dxa"/>
            <w:tcBorders>
              <w:top w:val="single" w:sz="6" w:space="0" w:color="FFFFFF"/>
              <w:left w:val="single" w:sz="6" w:space="0" w:color="000000"/>
              <w:bottom w:val="single" w:sz="6" w:space="0" w:color="FFFFFF"/>
              <w:right w:val="single" w:sz="6" w:space="0" w:color="000000"/>
            </w:tcBorders>
            <w:tcMar>
              <w:top w:w="23" w:type="dxa"/>
              <w:left w:w="0" w:type="dxa"/>
              <w:bottom w:w="23" w:type="dxa"/>
              <w:right w:w="0" w:type="dxa"/>
            </w:tcMar>
          </w:tcPr>
          <w:p w14:paraId="5F7CF077" w14:textId="77777777" w:rsidR="00002F54" w:rsidRPr="00002F54" w:rsidRDefault="00002F54" w:rsidP="00002F54">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P</w:t>
            </w:r>
          </w:p>
        </w:tc>
      </w:tr>
    </w:tbl>
    <w:p w14:paraId="163707E0" w14:textId="77777777" w:rsidR="00CB6B4C" w:rsidRDefault="00CB6B4C" w:rsidP="00CB6B4C"/>
    <w:p w14:paraId="69665D81" w14:textId="77777777" w:rsidR="00002F54" w:rsidRPr="00002F54" w:rsidRDefault="00002F54" w:rsidP="00002F54">
      <w:pPr>
        <w:widowControl w:val="0"/>
        <w:pBdr>
          <w:bottom w:val="single" w:sz="5" w:space="1" w:color="D9000D"/>
        </w:pBdr>
        <w:tabs>
          <w:tab w:val="left" w:pos="1389"/>
        </w:tabs>
        <w:autoSpaceDE w:val="0"/>
        <w:autoSpaceDN w:val="0"/>
        <w:adjustRightInd w:val="0"/>
        <w:spacing w:line="414" w:lineRule="atLeast"/>
        <w:jc w:val="both"/>
        <w:textAlignment w:val="center"/>
        <w:rPr>
          <w:rFonts w:ascii="ClarendonBT-Roman" w:hAnsi="ClarendonBT-Roman" w:cs="ClarendonBT-Roman"/>
          <w:color w:val="D9000D"/>
          <w:position w:val="1"/>
          <w:sz w:val="22"/>
          <w:szCs w:val="22"/>
        </w:rPr>
      </w:pPr>
      <w:r w:rsidRPr="00002F54">
        <w:rPr>
          <w:rFonts w:ascii="ClarendonBT-Roman" w:hAnsi="ClarendonBT-Roman" w:cs="ClarendonBT-Roman"/>
          <w:color w:val="3F3F3F"/>
          <w:w w:val="90"/>
          <w:position w:val="1"/>
          <w:sz w:val="20"/>
          <w:szCs w:val="20"/>
        </w:rPr>
        <w:t>Incluye</w:t>
      </w:r>
    </w:p>
    <w:p w14:paraId="171E1022" w14:textId="77777777" w:rsidR="00002F54" w:rsidRPr="00002F54" w:rsidRDefault="00002F54" w:rsidP="00002F54">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Traslados: Llegada Madrid, salida Roma.</w:t>
      </w:r>
      <w:r w:rsidRPr="00002F54">
        <w:rPr>
          <w:rFonts w:ascii="Helvetica" w:hAnsi="Helvetica" w:cs="Helvetica"/>
          <w:color w:val="000000"/>
          <w:w w:val="85"/>
          <w:sz w:val="16"/>
          <w:szCs w:val="16"/>
        </w:rPr>
        <w:br/>
        <w:t xml:space="preserve">Llegada/salida Estambul. (Apto. </w:t>
      </w:r>
      <w:proofErr w:type="spellStart"/>
      <w:r w:rsidRPr="00002F54">
        <w:rPr>
          <w:rFonts w:ascii="Helvetica" w:hAnsi="Helvetica" w:cs="Helvetica"/>
          <w:color w:val="000000"/>
          <w:w w:val="85"/>
          <w:sz w:val="16"/>
          <w:szCs w:val="16"/>
        </w:rPr>
        <w:t>Ataturk</w:t>
      </w:r>
      <w:proofErr w:type="spellEnd"/>
      <w:r w:rsidRPr="00002F54">
        <w:rPr>
          <w:rFonts w:ascii="Helvetica" w:hAnsi="Helvetica" w:cs="Helvetica"/>
          <w:color w:val="000000"/>
          <w:w w:val="85"/>
          <w:sz w:val="16"/>
          <w:szCs w:val="16"/>
        </w:rPr>
        <w:t>)</w:t>
      </w:r>
    </w:p>
    <w:p w14:paraId="775D9BE6"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 xml:space="preserve">Autocar de lujo con </w:t>
      </w:r>
      <w:proofErr w:type="spellStart"/>
      <w:r w:rsidRPr="00002F54">
        <w:rPr>
          <w:rFonts w:ascii="Helvetica" w:hAnsi="Helvetica" w:cs="Helvetica"/>
          <w:color w:val="000000"/>
          <w:w w:val="85"/>
          <w:sz w:val="16"/>
          <w:szCs w:val="16"/>
        </w:rPr>
        <w:t>Wi</w:t>
      </w:r>
      <w:proofErr w:type="spellEnd"/>
      <w:r w:rsidRPr="00002F54">
        <w:rPr>
          <w:rFonts w:ascii="Helvetica" w:hAnsi="Helvetica" w:cs="Helvetica"/>
          <w:color w:val="000000"/>
          <w:w w:val="85"/>
          <w:sz w:val="16"/>
          <w:szCs w:val="16"/>
        </w:rPr>
        <w:t>-Fi (hasta Roma) y guía acompañante.</w:t>
      </w:r>
    </w:p>
    <w:p w14:paraId="5D32C58F"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 xml:space="preserve">Visita con guía local en Madrid, París, </w:t>
      </w:r>
      <w:proofErr w:type="spellStart"/>
      <w:r w:rsidRPr="00002F54">
        <w:rPr>
          <w:rFonts w:ascii="Helvetica" w:hAnsi="Helvetica" w:cs="Helvetica"/>
          <w:color w:val="000000"/>
          <w:w w:val="85"/>
          <w:sz w:val="16"/>
          <w:szCs w:val="16"/>
        </w:rPr>
        <w:t>Amsterdam</w:t>
      </w:r>
      <w:proofErr w:type="spellEnd"/>
      <w:r w:rsidRPr="00002F54">
        <w:rPr>
          <w:rFonts w:ascii="Helvetica" w:hAnsi="Helvetica" w:cs="Helvetica"/>
          <w:color w:val="000000"/>
          <w:w w:val="85"/>
          <w:sz w:val="16"/>
          <w:szCs w:val="16"/>
        </w:rPr>
        <w:t>, Venecia, Florencia, Roma, Estambul y Ankara.</w:t>
      </w:r>
    </w:p>
    <w:p w14:paraId="7FD1D44A"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 xml:space="preserve">Crucero por el </w:t>
      </w:r>
      <w:proofErr w:type="spellStart"/>
      <w:r w:rsidRPr="00002F54">
        <w:rPr>
          <w:rFonts w:ascii="Helvetica" w:hAnsi="Helvetica" w:cs="Helvetica"/>
          <w:color w:val="000000"/>
          <w:w w:val="85"/>
          <w:sz w:val="16"/>
          <w:szCs w:val="16"/>
        </w:rPr>
        <w:t>Rhin</w:t>
      </w:r>
      <w:proofErr w:type="spellEnd"/>
      <w:r w:rsidRPr="00002F54">
        <w:rPr>
          <w:rFonts w:ascii="Helvetica" w:hAnsi="Helvetica" w:cs="Helvetica"/>
          <w:color w:val="000000"/>
          <w:w w:val="85"/>
          <w:sz w:val="16"/>
          <w:szCs w:val="16"/>
        </w:rPr>
        <w:t>.</w:t>
      </w:r>
    </w:p>
    <w:p w14:paraId="2FCA16D1"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Desayuno diario.</w:t>
      </w:r>
    </w:p>
    <w:p w14:paraId="76DA142F"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Comidas en Turquía (2 almuerzos y 3 cenas).</w:t>
      </w:r>
    </w:p>
    <w:p w14:paraId="27453B1F"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Seguro turístico.</w:t>
      </w:r>
    </w:p>
    <w:p w14:paraId="25F9EB68"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w w:val="85"/>
          <w:sz w:val="16"/>
          <w:szCs w:val="16"/>
        </w:rPr>
      </w:pPr>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 xml:space="preserve">Bolso de viaje. </w:t>
      </w:r>
    </w:p>
    <w:p w14:paraId="7FC8B1C5" w14:textId="77777777" w:rsidR="00002F54" w:rsidRPr="00002F54" w:rsidRDefault="00002F54" w:rsidP="00002F54">
      <w:pPr>
        <w:widowControl w:val="0"/>
        <w:suppressAutoHyphens/>
        <w:autoSpaceDE w:val="0"/>
        <w:autoSpaceDN w:val="0"/>
        <w:adjustRightInd w:val="0"/>
        <w:spacing w:before="28" w:line="288" w:lineRule="auto"/>
        <w:ind w:left="113" w:right="57" w:hanging="113"/>
        <w:textAlignment w:val="center"/>
        <w:rPr>
          <w:rFonts w:ascii="Helvetica" w:hAnsi="Helvetica" w:cs="Helvetica"/>
          <w:color w:val="000000"/>
          <w:spacing w:val="-4"/>
          <w:w w:val="85"/>
          <w:sz w:val="16"/>
          <w:szCs w:val="16"/>
        </w:rPr>
      </w:pPr>
      <w:r w:rsidRPr="00002F54">
        <w:rPr>
          <w:rFonts w:ascii="Helvetica" w:hAnsi="Helvetica" w:cs="Helvetica"/>
          <w:color w:val="000000"/>
          <w:spacing w:val="-4"/>
          <w:w w:val="85"/>
          <w:sz w:val="16"/>
          <w:szCs w:val="16"/>
        </w:rPr>
        <w:t>•</w:t>
      </w:r>
      <w:r w:rsidRPr="00002F54">
        <w:rPr>
          <w:rFonts w:ascii="Helvetica" w:hAnsi="Helvetica" w:cs="Helvetica"/>
          <w:color w:val="000000"/>
          <w:spacing w:val="-4"/>
          <w:w w:val="85"/>
          <w:sz w:val="16"/>
          <w:szCs w:val="16"/>
        </w:rPr>
        <w:tab/>
        <w:t>Tasas Municipales en París, Venecia, Florencia y Roma.</w:t>
      </w:r>
    </w:p>
    <w:p w14:paraId="352FDD5C" w14:textId="5158CD39" w:rsidR="003D6534" w:rsidRDefault="00002F54" w:rsidP="00002F54">
      <w:r w:rsidRPr="00002F54">
        <w:rPr>
          <w:rFonts w:ascii="Helvetica" w:hAnsi="Helvetica" w:cs="Helvetica"/>
          <w:color w:val="000000"/>
          <w:w w:val="85"/>
          <w:sz w:val="16"/>
          <w:szCs w:val="16"/>
        </w:rPr>
        <w:t>•</w:t>
      </w:r>
      <w:r w:rsidRPr="00002F54">
        <w:rPr>
          <w:rFonts w:ascii="Helvetica" w:hAnsi="Helvetica" w:cs="Helvetica"/>
          <w:color w:val="000000"/>
          <w:w w:val="85"/>
          <w:sz w:val="16"/>
          <w:szCs w:val="16"/>
        </w:rPr>
        <w:tab/>
        <w:t>Boleto aéreo Estambul-Kayseri.</w:t>
      </w:r>
    </w:p>
    <w:p w14:paraId="084BD08B" w14:textId="77777777" w:rsidR="003D6534" w:rsidRDefault="003D6534" w:rsidP="00CB6B4C"/>
    <w:p w14:paraId="6EDED835"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Precios por persona U$A</w:t>
      </w:r>
    </w:p>
    <w:tbl>
      <w:tblPr>
        <w:tblW w:w="0" w:type="auto"/>
        <w:tblInd w:w="8" w:type="dxa"/>
        <w:tblLayout w:type="fixed"/>
        <w:tblCellMar>
          <w:left w:w="0" w:type="dxa"/>
          <w:right w:w="0" w:type="dxa"/>
        </w:tblCellMar>
        <w:tblLook w:val="0000" w:firstRow="0" w:lastRow="0" w:firstColumn="0" w:lastColumn="0" w:noHBand="0" w:noVBand="0"/>
      </w:tblPr>
      <w:tblGrid>
        <w:gridCol w:w="2721"/>
        <w:gridCol w:w="772"/>
        <w:gridCol w:w="476"/>
        <w:gridCol w:w="737"/>
        <w:gridCol w:w="453"/>
      </w:tblGrid>
      <w:tr w:rsidR="00002F54" w:rsidRPr="00002F54" w14:paraId="09337B98" w14:textId="77777777">
        <w:tblPrEx>
          <w:tblCellMar>
            <w:top w:w="0" w:type="dxa"/>
            <w:left w:w="0" w:type="dxa"/>
            <w:bottom w:w="0" w:type="dxa"/>
            <w:right w:w="0" w:type="dxa"/>
          </w:tblCellMar>
        </w:tblPrEx>
        <w:trPr>
          <w:trHeight w:val="191"/>
        </w:trPr>
        <w:tc>
          <w:tcPr>
            <w:tcW w:w="2721" w:type="dxa"/>
            <w:tcBorders>
              <w:top w:val="single" w:sz="6" w:space="0" w:color="FFFFFF"/>
              <w:left w:val="single" w:sz="6" w:space="0" w:color="000000"/>
              <w:bottom w:val="single" w:sz="5" w:space="0" w:color="D9000D"/>
              <w:right w:val="single" w:sz="6" w:space="0" w:color="000000"/>
            </w:tcBorders>
            <w:tcMar>
              <w:top w:w="34" w:type="dxa"/>
              <w:left w:w="0" w:type="dxa"/>
              <w:bottom w:w="57" w:type="dxa"/>
              <w:right w:w="0" w:type="dxa"/>
            </w:tcMar>
          </w:tcPr>
          <w:p w14:paraId="27A22AD6"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1248" w:type="dxa"/>
            <w:gridSpan w:val="2"/>
            <w:tcBorders>
              <w:top w:val="single" w:sz="6" w:space="0" w:color="FFFFFF"/>
              <w:left w:val="single" w:sz="6" w:space="0" w:color="000000"/>
              <w:bottom w:val="single" w:sz="5" w:space="0" w:color="D9000D"/>
              <w:right w:val="single" w:sz="4" w:space="0" w:color="3F3F3F"/>
            </w:tcBorders>
            <w:tcMar>
              <w:top w:w="34" w:type="dxa"/>
              <w:left w:w="0" w:type="dxa"/>
              <w:bottom w:w="85" w:type="dxa"/>
              <w:right w:w="0" w:type="dxa"/>
            </w:tcMar>
            <w:vAlign w:val="center"/>
          </w:tcPr>
          <w:p w14:paraId="13521E00"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spacing w:val="-3"/>
                <w:w w:val="85"/>
                <w:sz w:val="16"/>
                <w:szCs w:val="16"/>
              </w:rPr>
            </w:pPr>
            <w:r w:rsidRPr="00002F54">
              <w:rPr>
                <w:rFonts w:ascii="Helvetica-Bold" w:hAnsi="Helvetica-Bold" w:cs="Helvetica-Bold"/>
                <w:b/>
                <w:bCs/>
                <w:color w:val="000000"/>
                <w:spacing w:val="-3"/>
                <w:w w:val="85"/>
                <w:sz w:val="16"/>
                <w:szCs w:val="16"/>
              </w:rPr>
              <w:t>Madrid - Estambul</w:t>
            </w:r>
          </w:p>
          <w:p w14:paraId="505599B3"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002F54">
              <w:rPr>
                <w:rFonts w:ascii="Helvetica-Bold" w:hAnsi="Helvetica-Bold" w:cs="Helvetica-Bold"/>
                <w:b/>
                <w:bCs/>
                <w:color w:val="000000"/>
                <w:w w:val="85"/>
                <w:sz w:val="16"/>
                <w:szCs w:val="16"/>
              </w:rPr>
              <w:t>23 días</w:t>
            </w:r>
          </w:p>
        </w:tc>
        <w:tc>
          <w:tcPr>
            <w:tcW w:w="1190" w:type="dxa"/>
            <w:gridSpan w:val="2"/>
            <w:tcBorders>
              <w:top w:val="single" w:sz="6" w:space="0" w:color="FFFFFF"/>
              <w:left w:val="single" w:sz="4" w:space="0" w:color="3F3F3F"/>
              <w:bottom w:val="single" w:sz="5" w:space="0" w:color="D9000D"/>
              <w:right w:val="single" w:sz="4" w:space="0" w:color="3F3F3F"/>
            </w:tcBorders>
            <w:tcMar>
              <w:top w:w="34" w:type="dxa"/>
              <w:left w:w="0" w:type="dxa"/>
              <w:bottom w:w="85" w:type="dxa"/>
              <w:right w:w="0" w:type="dxa"/>
            </w:tcMar>
            <w:vAlign w:val="center"/>
          </w:tcPr>
          <w:p w14:paraId="7EF64E9A"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002F54">
              <w:rPr>
                <w:rFonts w:ascii="Helvetica-Bold" w:hAnsi="Helvetica-Bold" w:cs="Helvetica-Bold"/>
                <w:b/>
                <w:bCs/>
                <w:color w:val="000000"/>
                <w:w w:val="85"/>
                <w:sz w:val="16"/>
                <w:szCs w:val="16"/>
              </w:rPr>
              <w:t>París - Estambul</w:t>
            </w:r>
          </w:p>
          <w:p w14:paraId="4A325D56"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002F54">
              <w:rPr>
                <w:rFonts w:ascii="Helvetica-Bold" w:hAnsi="Helvetica-Bold" w:cs="Helvetica-Bold"/>
                <w:b/>
                <w:bCs/>
                <w:color w:val="000000"/>
                <w:w w:val="85"/>
                <w:sz w:val="16"/>
                <w:szCs w:val="16"/>
              </w:rPr>
              <w:t>19 días</w:t>
            </w:r>
          </w:p>
        </w:tc>
      </w:tr>
      <w:tr w:rsidR="00002F54" w:rsidRPr="00002F54" w14:paraId="045EFA8C" w14:textId="77777777">
        <w:tblPrEx>
          <w:tblCellMar>
            <w:top w:w="0" w:type="dxa"/>
            <w:left w:w="0" w:type="dxa"/>
            <w:bottom w:w="0" w:type="dxa"/>
            <w:right w:w="0" w:type="dxa"/>
          </w:tblCellMar>
        </w:tblPrEx>
        <w:trPr>
          <w:trHeight w:hRule="exact" w:val="60"/>
        </w:trPr>
        <w:tc>
          <w:tcPr>
            <w:tcW w:w="2721" w:type="dxa"/>
            <w:tcBorders>
              <w:top w:val="single" w:sz="5" w:space="0" w:color="D9000D"/>
              <w:left w:val="single" w:sz="6" w:space="0" w:color="000000"/>
              <w:bottom w:val="single" w:sz="6" w:space="0" w:color="D9000D"/>
              <w:right w:val="single" w:sz="6" w:space="0" w:color="3F3F3F"/>
            </w:tcBorders>
            <w:tcMar>
              <w:top w:w="34" w:type="dxa"/>
              <w:left w:w="0" w:type="dxa"/>
              <w:bottom w:w="34" w:type="dxa"/>
              <w:right w:w="0" w:type="dxa"/>
            </w:tcMar>
          </w:tcPr>
          <w:p w14:paraId="17193769"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772" w:type="dxa"/>
            <w:tcBorders>
              <w:top w:val="single" w:sz="5" w:space="0" w:color="D9000D"/>
              <w:left w:val="single" w:sz="6" w:space="0" w:color="3F3F3F"/>
              <w:bottom w:val="single" w:sz="6" w:space="0" w:color="D9000D"/>
              <w:right w:val="single" w:sz="6" w:space="0" w:color="3F3F3F"/>
            </w:tcBorders>
            <w:tcMar>
              <w:top w:w="34" w:type="dxa"/>
              <w:left w:w="0" w:type="dxa"/>
              <w:bottom w:w="34" w:type="dxa"/>
              <w:right w:w="0" w:type="dxa"/>
            </w:tcMar>
          </w:tcPr>
          <w:p w14:paraId="3D6F6BAB"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476" w:type="dxa"/>
            <w:tcBorders>
              <w:top w:val="single" w:sz="5" w:space="0" w:color="D9000D"/>
              <w:left w:val="single" w:sz="6" w:space="0" w:color="3F3F3F"/>
              <w:bottom w:val="single" w:sz="6" w:space="0" w:color="D9000D"/>
              <w:right w:val="single" w:sz="4" w:space="0" w:color="3F3F3F"/>
            </w:tcBorders>
            <w:tcMar>
              <w:top w:w="34" w:type="dxa"/>
              <w:left w:w="57" w:type="dxa"/>
              <w:bottom w:w="34" w:type="dxa"/>
              <w:right w:w="28" w:type="dxa"/>
            </w:tcMar>
          </w:tcPr>
          <w:p w14:paraId="7682659F"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737" w:type="dxa"/>
            <w:tcBorders>
              <w:top w:val="single" w:sz="5" w:space="0" w:color="D9000D"/>
              <w:left w:val="single" w:sz="4" w:space="0" w:color="3F3F3F"/>
              <w:bottom w:val="single" w:sz="6" w:space="0" w:color="D9000D"/>
              <w:right w:val="single" w:sz="6" w:space="0" w:color="000000"/>
            </w:tcBorders>
            <w:tcMar>
              <w:top w:w="34" w:type="dxa"/>
              <w:left w:w="0" w:type="dxa"/>
              <w:bottom w:w="34" w:type="dxa"/>
              <w:right w:w="0" w:type="dxa"/>
            </w:tcMar>
          </w:tcPr>
          <w:p w14:paraId="03817130"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453" w:type="dxa"/>
            <w:tcBorders>
              <w:top w:val="single" w:sz="5" w:space="0" w:color="D9000D"/>
              <w:left w:val="single" w:sz="6" w:space="0" w:color="000000"/>
              <w:bottom w:val="single" w:sz="6" w:space="0" w:color="D9000D"/>
              <w:right w:val="single" w:sz="6" w:space="0" w:color="3F3F3F"/>
            </w:tcBorders>
            <w:tcMar>
              <w:top w:w="34" w:type="dxa"/>
              <w:left w:w="57" w:type="dxa"/>
              <w:bottom w:w="34" w:type="dxa"/>
              <w:right w:w="28" w:type="dxa"/>
            </w:tcMar>
          </w:tcPr>
          <w:p w14:paraId="17DFEB9F"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38D17E10" w14:textId="77777777">
        <w:tblPrEx>
          <w:tblCellMar>
            <w:top w:w="0" w:type="dxa"/>
            <w:left w:w="0" w:type="dxa"/>
            <w:bottom w:w="0" w:type="dxa"/>
            <w:right w:w="0" w:type="dxa"/>
          </w:tblCellMar>
        </w:tblPrEx>
        <w:trPr>
          <w:trHeight w:val="60"/>
        </w:trPr>
        <w:tc>
          <w:tcPr>
            <w:tcW w:w="2721" w:type="dxa"/>
            <w:tcBorders>
              <w:top w:val="single" w:sz="6" w:space="0" w:color="D9000D"/>
              <w:left w:val="single" w:sz="6" w:space="0" w:color="000000"/>
              <w:bottom w:val="single" w:sz="6" w:space="0" w:color="FFFFFF"/>
              <w:right w:val="single" w:sz="6" w:space="0" w:color="3F3F3F"/>
            </w:tcBorders>
            <w:tcMar>
              <w:top w:w="34" w:type="dxa"/>
              <w:left w:w="0" w:type="dxa"/>
              <w:bottom w:w="34" w:type="dxa"/>
              <w:right w:w="0" w:type="dxa"/>
            </w:tcMar>
          </w:tcPr>
          <w:p w14:paraId="4ABE80C9" w14:textId="77777777" w:rsidR="00002F54" w:rsidRPr="00002F54" w:rsidRDefault="00002F54" w:rsidP="00002F54">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002F54">
              <w:rPr>
                <w:rFonts w:ascii="Helvetica" w:hAnsi="Helvetica" w:cs="Helvetica"/>
                <w:color w:val="000000"/>
                <w:w w:val="85"/>
                <w:sz w:val="16"/>
                <w:szCs w:val="16"/>
              </w:rPr>
              <w:t>En habitación doble</w:t>
            </w:r>
            <w:r w:rsidRPr="00002F54">
              <w:rPr>
                <w:rFonts w:ascii="Helvetica" w:hAnsi="Helvetica" w:cs="Helvetica"/>
                <w:color w:val="000000"/>
                <w:w w:val="85"/>
                <w:sz w:val="16"/>
                <w:szCs w:val="16"/>
              </w:rPr>
              <w:tab/>
            </w:r>
          </w:p>
        </w:tc>
        <w:tc>
          <w:tcPr>
            <w:tcW w:w="772" w:type="dxa"/>
            <w:tcBorders>
              <w:top w:val="single" w:sz="6" w:space="0" w:color="D9000D"/>
              <w:left w:val="single" w:sz="6" w:space="0" w:color="3F3F3F"/>
              <w:bottom w:val="single" w:sz="6" w:space="0" w:color="FFFFFF"/>
              <w:right w:val="single" w:sz="6" w:space="0" w:color="3F3F3F"/>
            </w:tcBorders>
            <w:tcMar>
              <w:top w:w="34" w:type="dxa"/>
              <w:left w:w="0" w:type="dxa"/>
              <w:bottom w:w="34" w:type="dxa"/>
              <w:right w:w="0" w:type="dxa"/>
            </w:tcMar>
          </w:tcPr>
          <w:p w14:paraId="095F7424"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3.100</w:t>
            </w:r>
          </w:p>
        </w:tc>
        <w:tc>
          <w:tcPr>
            <w:tcW w:w="476" w:type="dxa"/>
            <w:tcBorders>
              <w:top w:val="single" w:sz="6" w:space="0" w:color="D9000D"/>
              <w:left w:val="single" w:sz="6" w:space="0" w:color="3F3F3F"/>
              <w:bottom w:val="single" w:sz="6" w:space="0" w:color="FFFFFF"/>
              <w:right w:val="single" w:sz="4" w:space="0" w:color="3F3F3F"/>
            </w:tcBorders>
            <w:tcMar>
              <w:top w:w="34" w:type="dxa"/>
              <w:left w:w="57" w:type="dxa"/>
              <w:bottom w:w="34" w:type="dxa"/>
              <w:right w:w="28" w:type="dxa"/>
            </w:tcMar>
          </w:tcPr>
          <w:p w14:paraId="2DF749BE"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002F54">
              <w:rPr>
                <w:rFonts w:ascii="Helvetica-Bold" w:hAnsi="Helvetica-Bold" w:cs="Helvetica-Bold"/>
                <w:b/>
                <w:bCs/>
                <w:color w:val="000000"/>
                <w:w w:val="85"/>
                <w:sz w:val="16"/>
                <w:szCs w:val="16"/>
              </w:rPr>
              <w:t>$</w:t>
            </w:r>
          </w:p>
        </w:tc>
        <w:tc>
          <w:tcPr>
            <w:tcW w:w="737" w:type="dxa"/>
            <w:tcBorders>
              <w:top w:val="single" w:sz="6" w:space="0" w:color="D9000D"/>
              <w:left w:val="single" w:sz="4" w:space="0" w:color="3F3F3F"/>
              <w:bottom w:val="single" w:sz="6" w:space="0" w:color="FFFFFF"/>
              <w:right w:val="single" w:sz="6" w:space="0" w:color="000000"/>
            </w:tcBorders>
            <w:tcMar>
              <w:top w:w="34" w:type="dxa"/>
              <w:left w:w="0" w:type="dxa"/>
              <w:bottom w:w="34" w:type="dxa"/>
              <w:right w:w="0" w:type="dxa"/>
            </w:tcMar>
          </w:tcPr>
          <w:p w14:paraId="02D4CE80"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2.840</w:t>
            </w:r>
          </w:p>
        </w:tc>
        <w:tc>
          <w:tcPr>
            <w:tcW w:w="453" w:type="dxa"/>
            <w:tcBorders>
              <w:top w:val="single" w:sz="6" w:space="0" w:color="D9000D"/>
              <w:left w:val="single" w:sz="6" w:space="0" w:color="000000"/>
              <w:bottom w:val="single" w:sz="6" w:space="0" w:color="FFFFFF"/>
              <w:right w:val="single" w:sz="6" w:space="0" w:color="3F3F3F"/>
            </w:tcBorders>
            <w:tcMar>
              <w:top w:w="34" w:type="dxa"/>
              <w:left w:w="57" w:type="dxa"/>
              <w:bottom w:w="34" w:type="dxa"/>
              <w:right w:w="28" w:type="dxa"/>
            </w:tcMar>
          </w:tcPr>
          <w:p w14:paraId="3902BB20"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002F54">
              <w:rPr>
                <w:rFonts w:ascii="Helvetica-Bold" w:hAnsi="Helvetica-Bold" w:cs="Helvetica-Bold"/>
                <w:b/>
                <w:bCs/>
                <w:color w:val="000000"/>
                <w:w w:val="85"/>
                <w:sz w:val="16"/>
                <w:szCs w:val="16"/>
              </w:rPr>
              <w:t>$</w:t>
            </w:r>
          </w:p>
        </w:tc>
      </w:tr>
      <w:tr w:rsidR="00002F54" w:rsidRPr="00002F54" w14:paraId="0824061D" w14:textId="77777777">
        <w:tblPrEx>
          <w:tblCellMar>
            <w:top w:w="0" w:type="dxa"/>
            <w:left w:w="0" w:type="dxa"/>
            <w:bottom w:w="0" w:type="dxa"/>
            <w:right w:w="0" w:type="dxa"/>
          </w:tblCellMar>
        </w:tblPrEx>
        <w:trPr>
          <w:trHeight w:val="60"/>
        </w:trPr>
        <w:tc>
          <w:tcPr>
            <w:tcW w:w="2721" w:type="dxa"/>
            <w:tcBorders>
              <w:top w:val="single" w:sz="6" w:space="0" w:color="FFFFFF"/>
              <w:left w:val="single" w:sz="6" w:space="0" w:color="000000"/>
              <w:bottom w:val="single" w:sz="6" w:space="0" w:color="FFFFFF"/>
              <w:right w:val="single" w:sz="6" w:space="0" w:color="3F3F3F"/>
            </w:tcBorders>
            <w:tcMar>
              <w:top w:w="34" w:type="dxa"/>
              <w:left w:w="0" w:type="dxa"/>
              <w:bottom w:w="34" w:type="dxa"/>
              <w:right w:w="0" w:type="dxa"/>
            </w:tcMar>
          </w:tcPr>
          <w:p w14:paraId="57DE0893" w14:textId="77777777" w:rsidR="00002F54" w:rsidRPr="00002F54" w:rsidRDefault="00002F54" w:rsidP="00002F54">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proofErr w:type="spellStart"/>
            <w:r w:rsidRPr="00002F54">
              <w:rPr>
                <w:rFonts w:ascii="Helvetica" w:hAnsi="Helvetica" w:cs="Helvetica"/>
                <w:color w:val="000000"/>
                <w:w w:val="85"/>
                <w:sz w:val="16"/>
                <w:szCs w:val="16"/>
              </w:rPr>
              <w:t>Supl</w:t>
            </w:r>
            <w:proofErr w:type="spellEnd"/>
            <w:r w:rsidRPr="00002F54">
              <w:rPr>
                <w:rFonts w:ascii="Helvetica" w:hAnsi="Helvetica" w:cs="Helvetica"/>
                <w:color w:val="000000"/>
                <w:w w:val="85"/>
                <w:sz w:val="16"/>
                <w:szCs w:val="16"/>
              </w:rPr>
              <w:t>. habitación single</w:t>
            </w:r>
            <w:r w:rsidRPr="00002F54">
              <w:rPr>
                <w:rFonts w:ascii="Helvetica" w:hAnsi="Helvetica" w:cs="Helvetica"/>
                <w:color w:val="000000"/>
                <w:w w:val="85"/>
                <w:sz w:val="16"/>
                <w:szCs w:val="16"/>
              </w:rPr>
              <w:tab/>
            </w:r>
          </w:p>
        </w:tc>
        <w:tc>
          <w:tcPr>
            <w:tcW w:w="772" w:type="dxa"/>
            <w:tcBorders>
              <w:top w:val="single" w:sz="6" w:space="0" w:color="FFFFFF"/>
              <w:left w:val="single" w:sz="6" w:space="0" w:color="3F3F3F"/>
              <w:bottom w:val="single" w:sz="6" w:space="0" w:color="FFFFFF"/>
              <w:right w:val="single" w:sz="6" w:space="0" w:color="3F3F3F"/>
            </w:tcBorders>
            <w:tcMar>
              <w:top w:w="34" w:type="dxa"/>
              <w:left w:w="0" w:type="dxa"/>
              <w:bottom w:w="34" w:type="dxa"/>
              <w:right w:w="0" w:type="dxa"/>
            </w:tcMar>
          </w:tcPr>
          <w:p w14:paraId="7BFBC44B"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1.165</w:t>
            </w:r>
          </w:p>
        </w:tc>
        <w:tc>
          <w:tcPr>
            <w:tcW w:w="476" w:type="dxa"/>
            <w:tcBorders>
              <w:top w:val="single" w:sz="6" w:space="0" w:color="FFFFFF"/>
              <w:left w:val="single" w:sz="6" w:space="0" w:color="3F3F3F"/>
              <w:bottom w:val="single" w:sz="6" w:space="0" w:color="FFFFFF"/>
              <w:right w:val="single" w:sz="4" w:space="0" w:color="3F3F3F"/>
            </w:tcBorders>
            <w:tcMar>
              <w:top w:w="34" w:type="dxa"/>
              <w:left w:w="57" w:type="dxa"/>
              <w:bottom w:w="34" w:type="dxa"/>
              <w:right w:w="28" w:type="dxa"/>
            </w:tcMar>
          </w:tcPr>
          <w:p w14:paraId="04A669BC"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002F54">
              <w:rPr>
                <w:rFonts w:ascii="Helvetica-Bold" w:hAnsi="Helvetica-Bold" w:cs="Helvetica-Bold"/>
                <w:b/>
                <w:bCs/>
                <w:color w:val="000000"/>
                <w:w w:val="85"/>
                <w:sz w:val="16"/>
                <w:szCs w:val="16"/>
              </w:rPr>
              <w:t>$</w:t>
            </w:r>
          </w:p>
        </w:tc>
        <w:tc>
          <w:tcPr>
            <w:tcW w:w="737" w:type="dxa"/>
            <w:tcBorders>
              <w:top w:val="single" w:sz="6" w:space="0" w:color="FFFFFF"/>
              <w:left w:val="single" w:sz="4" w:space="0" w:color="3F3F3F"/>
              <w:bottom w:val="single" w:sz="6" w:space="0" w:color="FFFFFF"/>
              <w:right w:val="single" w:sz="6" w:space="0" w:color="000000"/>
            </w:tcBorders>
            <w:tcMar>
              <w:top w:w="34" w:type="dxa"/>
              <w:left w:w="0" w:type="dxa"/>
              <w:bottom w:w="34" w:type="dxa"/>
              <w:right w:w="0" w:type="dxa"/>
            </w:tcMar>
          </w:tcPr>
          <w:p w14:paraId="7F3307C4"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990</w:t>
            </w:r>
          </w:p>
        </w:tc>
        <w:tc>
          <w:tcPr>
            <w:tcW w:w="453" w:type="dxa"/>
            <w:tcBorders>
              <w:top w:val="single" w:sz="6" w:space="0" w:color="FFFFFF"/>
              <w:left w:val="single" w:sz="6" w:space="0" w:color="000000"/>
              <w:bottom w:val="single" w:sz="6" w:space="0" w:color="FFFFFF"/>
              <w:right w:val="single" w:sz="6" w:space="0" w:color="3F3F3F"/>
            </w:tcBorders>
            <w:tcMar>
              <w:top w:w="34" w:type="dxa"/>
              <w:left w:w="57" w:type="dxa"/>
              <w:bottom w:w="34" w:type="dxa"/>
              <w:right w:w="28" w:type="dxa"/>
            </w:tcMar>
          </w:tcPr>
          <w:p w14:paraId="63BDEC6D"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002F54">
              <w:rPr>
                <w:rFonts w:ascii="Helvetica-Bold" w:hAnsi="Helvetica-Bold" w:cs="Helvetica-Bold"/>
                <w:b/>
                <w:bCs/>
                <w:color w:val="000000"/>
                <w:w w:val="85"/>
                <w:sz w:val="16"/>
                <w:szCs w:val="16"/>
              </w:rPr>
              <w:t>$</w:t>
            </w:r>
          </w:p>
        </w:tc>
      </w:tr>
      <w:tr w:rsidR="00002F54" w:rsidRPr="00002F54" w14:paraId="60AE1D0A" w14:textId="77777777">
        <w:tblPrEx>
          <w:tblCellMar>
            <w:top w:w="0" w:type="dxa"/>
            <w:left w:w="0" w:type="dxa"/>
            <w:bottom w:w="0" w:type="dxa"/>
            <w:right w:w="0" w:type="dxa"/>
          </w:tblCellMar>
        </w:tblPrEx>
        <w:trPr>
          <w:trHeight w:val="60"/>
        </w:trPr>
        <w:tc>
          <w:tcPr>
            <w:tcW w:w="2721" w:type="dxa"/>
            <w:tcBorders>
              <w:top w:val="single" w:sz="6" w:space="0" w:color="FFFFFF"/>
              <w:left w:val="single" w:sz="6" w:space="0" w:color="000000"/>
              <w:bottom w:val="single" w:sz="6" w:space="0" w:color="FFFFFF"/>
              <w:right w:val="single" w:sz="6" w:space="0" w:color="3F3F3F"/>
            </w:tcBorders>
            <w:tcMar>
              <w:top w:w="34" w:type="dxa"/>
              <w:left w:w="0" w:type="dxa"/>
              <w:bottom w:w="34" w:type="dxa"/>
              <w:right w:w="0" w:type="dxa"/>
            </w:tcMar>
          </w:tcPr>
          <w:p w14:paraId="690B4B51" w14:textId="77777777" w:rsidR="00002F54" w:rsidRPr="00002F54" w:rsidRDefault="00002F54" w:rsidP="00002F54">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proofErr w:type="spellStart"/>
            <w:r w:rsidRPr="00002F54">
              <w:rPr>
                <w:rFonts w:ascii="Helvetica" w:hAnsi="Helvetica" w:cs="Helvetica"/>
                <w:color w:val="000000"/>
                <w:w w:val="85"/>
                <w:sz w:val="16"/>
                <w:szCs w:val="16"/>
              </w:rPr>
              <w:t>Supl</w:t>
            </w:r>
            <w:proofErr w:type="spellEnd"/>
            <w:r w:rsidRPr="00002F54">
              <w:rPr>
                <w:rFonts w:ascii="Helvetica" w:hAnsi="Helvetica" w:cs="Helvetica"/>
                <w:color w:val="000000"/>
                <w:w w:val="85"/>
                <w:sz w:val="16"/>
                <w:szCs w:val="16"/>
              </w:rPr>
              <w:t>. media pensión</w:t>
            </w:r>
            <w:r w:rsidRPr="00002F54">
              <w:rPr>
                <w:rFonts w:ascii="Helvetica" w:hAnsi="Helvetica" w:cs="Helvetica"/>
                <w:color w:val="000000"/>
                <w:w w:val="85"/>
                <w:sz w:val="16"/>
                <w:szCs w:val="16"/>
              </w:rPr>
              <w:tab/>
            </w:r>
          </w:p>
        </w:tc>
        <w:tc>
          <w:tcPr>
            <w:tcW w:w="772" w:type="dxa"/>
            <w:tcBorders>
              <w:top w:val="single" w:sz="6" w:space="0" w:color="FFFFFF"/>
              <w:left w:val="single" w:sz="6" w:space="0" w:color="3F3F3F"/>
              <w:bottom w:val="single" w:sz="6" w:space="0" w:color="FFFFFF"/>
              <w:right w:val="single" w:sz="6" w:space="0" w:color="3F3F3F"/>
            </w:tcBorders>
            <w:tcMar>
              <w:top w:w="34" w:type="dxa"/>
              <w:left w:w="0" w:type="dxa"/>
              <w:bottom w:w="34" w:type="dxa"/>
              <w:right w:w="0" w:type="dxa"/>
            </w:tcMar>
          </w:tcPr>
          <w:p w14:paraId="715558E2"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230</w:t>
            </w:r>
          </w:p>
        </w:tc>
        <w:tc>
          <w:tcPr>
            <w:tcW w:w="476" w:type="dxa"/>
            <w:tcBorders>
              <w:top w:val="single" w:sz="6" w:space="0" w:color="FFFFFF"/>
              <w:left w:val="single" w:sz="6" w:space="0" w:color="3F3F3F"/>
              <w:bottom w:val="single" w:sz="6" w:space="0" w:color="FFFFFF"/>
              <w:right w:val="single" w:sz="4" w:space="0" w:color="3F3F3F"/>
            </w:tcBorders>
            <w:tcMar>
              <w:top w:w="34" w:type="dxa"/>
              <w:left w:w="57" w:type="dxa"/>
              <w:bottom w:w="34" w:type="dxa"/>
              <w:right w:w="28" w:type="dxa"/>
            </w:tcMar>
          </w:tcPr>
          <w:p w14:paraId="723FDCF8"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002F54">
              <w:rPr>
                <w:rFonts w:ascii="Helvetica-Bold" w:hAnsi="Helvetica-Bold" w:cs="Helvetica-Bold"/>
                <w:b/>
                <w:bCs/>
                <w:color w:val="000000"/>
                <w:w w:val="85"/>
                <w:sz w:val="16"/>
                <w:szCs w:val="16"/>
              </w:rPr>
              <w:t>$</w:t>
            </w:r>
            <w:r w:rsidRPr="00002F54">
              <w:rPr>
                <w:rFonts w:ascii="Helvetica-Bold" w:hAnsi="Helvetica-Bold" w:cs="Helvetica-Bold"/>
                <w:b/>
                <w:bCs/>
                <w:color w:val="000000"/>
                <w:w w:val="85"/>
                <w:sz w:val="10"/>
                <w:szCs w:val="10"/>
              </w:rPr>
              <w:t xml:space="preserve"> </w:t>
            </w:r>
            <w:r w:rsidRPr="00002F54">
              <w:rPr>
                <w:rFonts w:ascii="Helvetica-Bold" w:hAnsi="Helvetica-Bold" w:cs="Helvetica-Bold"/>
                <w:b/>
                <w:bCs/>
                <w:color w:val="000000"/>
                <w:w w:val="85"/>
                <w:position w:val="6"/>
                <w:sz w:val="10"/>
                <w:szCs w:val="10"/>
              </w:rPr>
              <w:t>(1)</w:t>
            </w:r>
          </w:p>
        </w:tc>
        <w:tc>
          <w:tcPr>
            <w:tcW w:w="737" w:type="dxa"/>
            <w:tcBorders>
              <w:top w:val="single" w:sz="6" w:space="0" w:color="FFFFFF"/>
              <w:left w:val="single" w:sz="4" w:space="0" w:color="3F3F3F"/>
              <w:bottom w:val="single" w:sz="6" w:space="0" w:color="FFFFFF"/>
              <w:right w:val="single" w:sz="6" w:space="0" w:color="000000"/>
            </w:tcBorders>
            <w:tcMar>
              <w:top w:w="34" w:type="dxa"/>
              <w:left w:w="0" w:type="dxa"/>
              <w:bottom w:w="34" w:type="dxa"/>
              <w:right w:w="0" w:type="dxa"/>
            </w:tcMar>
          </w:tcPr>
          <w:p w14:paraId="170D1480"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190</w:t>
            </w:r>
          </w:p>
        </w:tc>
        <w:tc>
          <w:tcPr>
            <w:tcW w:w="453" w:type="dxa"/>
            <w:tcBorders>
              <w:top w:val="single" w:sz="6" w:space="0" w:color="FFFFFF"/>
              <w:left w:val="single" w:sz="6" w:space="0" w:color="000000"/>
              <w:bottom w:val="single" w:sz="6" w:space="0" w:color="FFFFFF"/>
              <w:right w:val="single" w:sz="6" w:space="0" w:color="3F3F3F"/>
            </w:tcBorders>
            <w:tcMar>
              <w:top w:w="34" w:type="dxa"/>
              <w:left w:w="57" w:type="dxa"/>
              <w:bottom w:w="34" w:type="dxa"/>
              <w:right w:w="28" w:type="dxa"/>
            </w:tcMar>
          </w:tcPr>
          <w:p w14:paraId="6BD83675"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002F54">
              <w:rPr>
                <w:rFonts w:ascii="Helvetica-Bold" w:hAnsi="Helvetica-Bold" w:cs="Helvetica-Bold"/>
                <w:b/>
                <w:bCs/>
                <w:color w:val="000000"/>
                <w:w w:val="85"/>
                <w:sz w:val="16"/>
                <w:szCs w:val="16"/>
              </w:rPr>
              <w:t>$</w:t>
            </w:r>
            <w:r w:rsidRPr="00002F54">
              <w:rPr>
                <w:rFonts w:ascii="Helvetica-Bold" w:hAnsi="Helvetica-Bold" w:cs="Helvetica-Bold"/>
                <w:b/>
                <w:bCs/>
                <w:color w:val="000000"/>
                <w:w w:val="85"/>
                <w:sz w:val="10"/>
                <w:szCs w:val="10"/>
              </w:rPr>
              <w:t xml:space="preserve"> </w:t>
            </w:r>
            <w:r w:rsidRPr="00002F54">
              <w:rPr>
                <w:rFonts w:ascii="Helvetica-Bold" w:hAnsi="Helvetica-Bold" w:cs="Helvetica-Bold"/>
                <w:b/>
                <w:bCs/>
                <w:color w:val="000000"/>
                <w:w w:val="85"/>
                <w:position w:val="6"/>
                <w:sz w:val="10"/>
                <w:szCs w:val="10"/>
              </w:rPr>
              <w:t>(2)</w:t>
            </w:r>
          </w:p>
        </w:tc>
      </w:tr>
      <w:tr w:rsidR="00002F54" w:rsidRPr="00002F54" w14:paraId="7FA891E1" w14:textId="77777777">
        <w:tblPrEx>
          <w:tblCellMar>
            <w:top w:w="0" w:type="dxa"/>
            <w:left w:w="0" w:type="dxa"/>
            <w:bottom w:w="0" w:type="dxa"/>
            <w:right w:w="0" w:type="dxa"/>
          </w:tblCellMar>
        </w:tblPrEx>
        <w:trPr>
          <w:trHeight w:hRule="exact" w:val="60"/>
        </w:trPr>
        <w:tc>
          <w:tcPr>
            <w:tcW w:w="2721"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129CF043"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772"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29B9F5D6"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476" w:type="dxa"/>
            <w:tcBorders>
              <w:top w:val="single" w:sz="6" w:space="0" w:color="FFFFFF"/>
              <w:left w:val="single" w:sz="6" w:space="0" w:color="000000"/>
              <w:bottom w:val="single" w:sz="6" w:space="0" w:color="FFFFFF"/>
              <w:right w:val="single" w:sz="4" w:space="0" w:color="3F3F3F"/>
            </w:tcBorders>
            <w:tcMar>
              <w:top w:w="34" w:type="dxa"/>
              <w:left w:w="57" w:type="dxa"/>
              <w:bottom w:w="34" w:type="dxa"/>
              <w:right w:w="57" w:type="dxa"/>
            </w:tcMar>
          </w:tcPr>
          <w:p w14:paraId="5E18CEC2"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3F3F3F"/>
              <w:bottom w:val="single" w:sz="6" w:space="0" w:color="FFFFFF"/>
              <w:right w:val="single" w:sz="6" w:space="0" w:color="000000"/>
            </w:tcBorders>
            <w:tcMar>
              <w:top w:w="34" w:type="dxa"/>
              <w:left w:w="0" w:type="dxa"/>
              <w:bottom w:w="34" w:type="dxa"/>
              <w:right w:w="57" w:type="dxa"/>
            </w:tcMar>
          </w:tcPr>
          <w:p w14:paraId="78C0D545"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3F3F3F"/>
            </w:tcBorders>
            <w:tcMar>
              <w:top w:w="34" w:type="dxa"/>
              <w:left w:w="0" w:type="dxa"/>
              <w:bottom w:w="34" w:type="dxa"/>
              <w:right w:w="57" w:type="dxa"/>
            </w:tcMar>
          </w:tcPr>
          <w:p w14:paraId="18C2AE62"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64A2E41F" w14:textId="77777777">
        <w:tblPrEx>
          <w:tblCellMar>
            <w:top w:w="0" w:type="dxa"/>
            <w:left w:w="0" w:type="dxa"/>
            <w:bottom w:w="0" w:type="dxa"/>
            <w:right w:w="0" w:type="dxa"/>
          </w:tblCellMar>
        </w:tblPrEx>
        <w:trPr>
          <w:trHeight w:val="60"/>
        </w:trPr>
        <w:tc>
          <w:tcPr>
            <w:tcW w:w="2721"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00F1725B" w14:textId="77777777" w:rsidR="00002F54" w:rsidRPr="00002F54" w:rsidRDefault="00002F54" w:rsidP="00002F54">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002F54">
              <w:rPr>
                <w:rFonts w:ascii="Helvetica" w:hAnsi="Helvetica" w:cs="Helvetica"/>
                <w:color w:val="000000"/>
                <w:w w:val="85"/>
                <w:sz w:val="16"/>
                <w:szCs w:val="16"/>
              </w:rPr>
              <w:t>Reducción 3.ª persona en triple</w:t>
            </w:r>
            <w:r w:rsidRPr="00002F54">
              <w:rPr>
                <w:rFonts w:ascii="Helvetica" w:hAnsi="Helvetica" w:cs="Helvetica"/>
                <w:color w:val="000000"/>
                <w:w w:val="85"/>
                <w:sz w:val="16"/>
                <w:szCs w:val="16"/>
              </w:rPr>
              <w:tab/>
            </w:r>
          </w:p>
        </w:tc>
        <w:tc>
          <w:tcPr>
            <w:tcW w:w="772"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49BCCC39"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5%</w:t>
            </w:r>
          </w:p>
        </w:tc>
        <w:tc>
          <w:tcPr>
            <w:tcW w:w="476" w:type="dxa"/>
            <w:tcBorders>
              <w:top w:val="single" w:sz="6" w:space="0" w:color="FFFFFF"/>
              <w:left w:val="single" w:sz="6" w:space="0" w:color="000000"/>
              <w:bottom w:val="single" w:sz="6" w:space="0" w:color="FFFFFF"/>
              <w:right w:val="single" w:sz="4" w:space="0" w:color="3F3F3F"/>
            </w:tcBorders>
            <w:tcMar>
              <w:top w:w="34" w:type="dxa"/>
              <w:left w:w="0" w:type="dxa"/>
              <w:bottom w:w="34" w:type="dxa"/>
              <w:right w:w="57" w:type="dxa"/>
            </w:tcMar>
          </w:tcPr>
          <w:p w14:paraId="6AF38544"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3F3F3F"/>
              <w:bottom w:val="single" w:sz="6" w:space="0" w:color="FFFFFF"/>
              <w:right w:val="single" w:sz="6" w:space="0" w:color="000000"/>
            </w:tcBorders>
            <w:tcMar>
              <w:top w:w="34" w:type="dxa"/>
              <w:left w:w="0" w:type="dxa"/>
              <w:bottom w:w="34" w:type="dxa"/>
              <w:right w:w="0" w:type="dxa"/>
            </w:tcMar>
          </w:tcPr>
          <w:p w14:paraId="1B4C6FDA"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002F54">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6" w:space="0" w:color="3F3F3F"/>
            </w:tcBorders>
            <w:tcMar>
              <w:top w:w="34" w:type="dxa"/>
              <w:left w:w="0" w:type="dxa"/>
              <w:bottom w:w="34" w:type="dxa"/>
              <w:right w:w="57" w:type="dxa"/>
            </w:tcMar>
          </w:tcPr>
          <w:p w14:paraId="5E6BB245"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1BB8033A" w14:textId="77777777">
        <w:tblPrEx>
          <w:tblCellMar>
            <w:top w:w="0" w:type="dxa"/>
            <w:left w:w="0" w:type="dxa"/>
            <w:bottom w:w="0" w:type="dxa"/>
            <w:right w:w="0" w:type="dxa"/>
          </w:tblCellMar>
        </w:tblPrEx>
        <w:trPr>
          <w:trHeight w:hRule="exact" w:val="60"/>
        </w:trPr>
        <w:tc>
          <w:tcPr>
            <w:tcW w:w="2721"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816580B"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1248" w:type="dxa"/>
            <w:gridSpan w:val="2"/>
            <w:tcBorders>
              <w:top w:val="single" w:sz="6" w:space="0" w:color="FFFFFF"/>
              <w:left w:val="single" w:sz="6" w:space="0" w:color="000000"/>
              <w:bottom w:val="single" w:sz="6" w:space="0" w:color="FFFFFF"/>
              <w:right w:val="single" w:sz="6" w:space="0" w:color="000000"/>
            </w:tcBorders>
            <w:tcMar>
              <w:top w:w="48" w:type="dxa"/>
              <w:left w:w="0" w:type="dxa"/>
              <w:bottom w:w="48" w:type="dxa"/>
              <w:right w:w="57" w:type="dxa"/>
            </w:tcMar>
          </w:tcPr>
          <w:p w14:paraId="6C3C9594"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6B434B12" w14:textId="77777777" w:rsidR="00002F54" w:rsidRPr="00002F54" w:rsidRDefault="00002F54" w:rsidP="00002F54">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0FA3D892" w14:textId="77777777" w:rsidR="00002F54" w:rsidRPr="00002F54" w:rsidRDefault="00002F54" w:rsidP="00002F54">
            <w:pPr>
              <w:widowControl w:val="0"/>
              <w:autoSpaceDE w:val="0"/>
              <w:autoSpaceDN w:val="0"/>
              <w:adjustRightInd w:val="0"/>
              <w:rPr>
                <w:rFonts w:ascii="Helvetica" w:hAnsi="Helvetica" w:cs="Times New Roman"/>
                <w:lang w:val="es-ES"/>
              </w:rPr>
            </w:pPr>
          </w:p>
        </w:tc>
      </w:tr>
      <w:tr w:rsidR="00002F54" w:rsidRPr="00002F54" w14:paraId="6F112813" w14:textId="77777777">
        <w:tblPrEx>
          <w:tblCellMar>
            <w:top w:w="0" w:type="dxa"/>
            <w:left w:w="0" w:type="dxa"/>
            <w:bottom w:w="0" w:type="dxa"/>
            <w:right w:w="0" w:type="dxa"/>
          </w:tblCellMar>
        </w:tblPrEx>
        <w:trPr>
          <w:trHeight w:val="522"/>
        </w:trPr>
        <w:tc>
          <w:tcPr>
            <w:tcW w:w="5159" w:type="dxa"/>
            <w:gridSpan w:val="5"/>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7D6085A8"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002F54">
              <w:rPr>
                <w:rFonts w:ascii="Helvetica" w:hAnsi="Helvetica" w:cs="Helvetica"/>
                <w:color w:val="000000"/>
                <w:w w:val="85"/>
                <w:position w:val="2"/>
                <w:sz w:val="15"/>
                <w:szCs w:val="15"/>
              </w:rPr>
              <w:t xml:space="preserve">(1) </w:t>
            </w:r>
            <w:r w:rsidRPr="00002F54">
              <w:rPr>
                <w:rFonts w:ascii="Helvetica" w:hAnsi="Helvetica" w:cs="Helvetica"/>
                <w:color w:val="000000"/>
                <w:w w:val="85"/>
                <w:sz w:val="15"/>
                <w:szCs w:val="15"/>
              </w:rPr>
              <w:t>Excepto Madrid, París, Roma y Estambul (7 cenas).</w:t>
            </w:r>
          </w:p>
          <w:p w14:paraId="7AF48A12" w14:textId="77777777" w:rsidR="00002F54" w:rsidRPr="00002F54" w:rsidRDefault="00002F54" w:rsidP="00002F54">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002F54">
              <w:rPr>
                <w:rFonts w:ascii="Helvetica" w:hAnsi="Helvetica" w:cs="Helvetica"/>
                <w:color w:val="000000"/>
                <w:w w:val="85"/>
                <w:position w:val="2"/>
                <w:sz w:val="15"/>
                <w:szCs w:val="15"/>
              </w:rPr>
              <w:t xml:space="preserve">(2) </w:t>
            </w:r>
            <w:r w:rsidRPr="00002F54">
              <w:rPr>
                <w:rFonts w:ascii="Helvetica" w:hAnsi="Helvetica" w:cs="Helvetica"/>
                <w:color w:val="000000"/>
                <w:w w:val="85"/>
                <w:sz w:val="15"/>
                <w:szCs w:val="15"/>
              </w:rPr>
              <w:t xml:space="preserve">Excepto París, Roma y Estambul (6 cenas). </w:t>
            </w:r>
          </w:p>
          <w:p w14:paraId="1261C11D" w14:textId="77777777" w:rsidR="00002F54" w:rsidRPr="00002F54" w:rsidRDefault="00002F54" w:rsidP="00002F54">
            <w:pPr>
              <w:widowControl w:val="0"/>
              <w:tabs>
                <w:tab w:val="right" w:leader="dot" w:pos="2268"/>
                <w:tab w:val="right" w:leader="dot" w:pos="2324"/>
                <w:tab w:val="center" w:pos="2920"/>
                <w:tab w:val="right" w:pos="3005"/>
              </w:tabs>
              <w:autoSpaceDE w:val="0"/>
              <w:autoSpaceDN w:val="0"/>
              <w:adjustRightInd w:val="0"/>
              <w:spacing w:line="288" w:lineRule="auto"/>
              <w:jc w:val="both"/>
              <w:textAlignment w:val="center"/>
              <w:rPr>
                <w:rFonts w:ascii="Helvetica" w:hAnsi="Helvetica" w:cs="Helvetica"/>
                <w:color w:val="000000"/>
                <w:w w:val="85"/>
                <w:sz w:val="15"/>
                <w:szCs w:val="15"/>
              </w:rPr>
            </w:pPr>
            <w:r w:rsidRPr="00002F54">
              <w:rPr>
                <w:rFonts w:ascii="Helvetica" w:hAnsi="Helvetica" w:cs="Helvetica"/>
                <w:color w:val="000000"/>
                <w:spacing w:val="3"/>
                <w:w w:val="85"/>
                <w:sz w:val="15"/>
                <w:szCs w:val="15"/>
              </w:rPr>
              <w:t xml:space="preserve">Notas: </w:t>
            </w:r>
            <w:r w:rsidRPr="00002F54">
              <w:rPr>
                <w:rFonts w:ascii="Helvetica" w:hAnsi="Helvetica" w:cs="Helvetica"/>
                <w:color w:val="000000"/>
                <w:w w:val="85"/>
                <w:sz w:val="15"/>
                <w:szCs w:val="15"/>
              </w:rPr>
              <w:t xml:space="preserve">No incluye pasaje aéreo Roma-Estambul. </w:t>
            </w:r>
          </w:p>
          <w:p w14:paraId="4B3A30A7" w14:textId="77777777" w:rsidR="00002F54" w:rsidRPr="00002F54" w:rsidRDefault="00002F54" w:rsidP="00002F54">
            <w:pPr>
              <w:widowControl w:val="0"/>
              <w:tabs>
                <w:tab w:val="right" w:leader="dot" w:pos="2268"/>
                <w:tab w:val="right" w:leader="dot" w:pos="2324"/>
                <w:tab w:val="center" w:pos="2920"/>
                <w:tab w:val="right" w:pos="3005"/>
              </w:tabs>
              <w:autoSpaceDE w:val="0"/>
              <w:autoSpaceDN w:val="0"/>
              <w:adjustRightInd w:val="0"/>
              <w:spacing w:line="288" w:lineRule="auto"/>
              <w:jc w:val="both"/>
              <w:textAlignment w:val="center"/>
              <w:rPr>
                <w:rFonts w:ascii="Helvetica" w:hAnsi="Helvetica" w:cs="Helvetica"/>
                <w:color w:val="000000"/>
                <w:w w:val="85"/>
                <w:sz w:val="15"/>
                <w:szCs w:val="15"/>
              </w:rPr>
            </w:pPr>
            <w:r w:rsidRPr="00002F54">
              <w:rPr>
                <w:rFonts w:ascii="Helvetica" w:hAnsi="Helvetica" w:cs="Helvetica"/>
                <w:color w:val="000000"/>
                <w:w w:val="85"/>
                <w:sz w:val="15"/>
                <w:szCs w:val="15"/>
              </w:rPr>
              <w:t>Precios no válidos durante Congresos y Ferias.</w:t>
            </w:r>
          </w:p>
          <w:p w14:paraId="12695C93" w14:textId="6658C06F" w:rsidR="00002F54" w:rsidRPr="00002F54" w:rsidRDefault="00002F54" w:rsidP="00002F54">
            <w:pPr>
              <w:widowControl w:val="0"/>
              <w:tabs>
                <w:tab w:val="right" w:leader="dot" w:pos="2268"/>
                <w:tab w:val="right" w:leader="dot" w:pos="2324"/>
                <w:tab w:val="center" w:pos="2920"/>
                <w:tab w:val="right" w:pos="3005"/>
              </w:tabs>
              <w:autoSpaceDE w:val="0"/>
              <w:autoSpaceDN w:val="0"/>
              <w:adjustRightInd w:val="0"/>
              <w:spacing w:line="288" w:lineRule="auto"/>
              <w:jc w:val="both"/>
              <w:textAlignment w:val="center"/>
              <w:rPr>
                <w:rFonts w:ascii="Helvetica" w:hAnsi="Helvetica" w:cs="Times New Roman"/>
                <w:color w:val="000000"/>
              </w:rPr>
            </w:pPr>
            <w:r>
              <w:rPr>
                <w:rFonts w:ascii="Helvetica" w:hAnsi="Helvetica" w:cs="Times New Roman"/>
                <w:noProof/>
                <w:color w:val="000000"/>
                <w:lang w:val="es-ES"/>
              </w:rPr>
              <mc:AlternateContent>
                <mc:Choice Requires="wps">
                  <w:drawing>
                    <wp:anchor distT="0" distB="0" distL="0" distR="0" simplePos="0" relativeHeight="251659264" behindDoc="0" locked="0" layoutInCell="1" allowOverlap="1" wp14:anchorId="3D92AF97" wp14:editId="65DCE562">
                      <wp:simplePos x="0" y="0"/>
                      <wp:positionH relativeFrom="character">
                        <wp:align>center</wp:align>
                      </wp:positionH>
                      <wp:positionV relativeFrom="line">
                        <wp:align>center</wp:align>
                      </wp:positionV>
                      <wp:extent cx="3267075" cy="170815"/>
                      <wp:effectExtent l="0" t="4445" r="952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70815"/>
                              </a:xfrm>
                              <a:prstGeom prst="rect">
                                <a:avLst/>
                              </a:prstGeom>
                              <a:solidFill>
                                <a:srgbClr val="FFFFFF"/>
                              </a:solidFill>
                              <a:ln w="9525">
                                <a:solidFill>
                                  <a:srgbClr val="000000"/>
                                </a:solidFill>
                                <a:miter lim="800000"/>
                                <a:headEnd/>
                                <a:tailEnd/>
                              </a:ln>
                            </wps:spPr>
                            <wps:txbx>
                              <w:txbxContent>
                                <w:p w14:paraId="3F670CDF" w14:textId="77777777" w:rsidR="00002F54" w:rsidRDefault="00002F54" w:rsidP="00002F54">
                                  <w:pPr>
                                    <w:pStyle w:val="Ningnestilodeprrafo"/>
                                    <w:tabs>
                                      <w:tab w:val="right" w:leader="dot" w:pos="2268"/>
                                      <w:tab w:val="right" w:leader="dot" w:pos="2324"/>
                                      <w:tab w:val="center" w:pos="2920"/>
                                      <w:tab w:val="right" w:pos="3005"/>
                                    </w:tabs>
                                    <w:jc w:val="both"/>
                                    <w:rPr>
                                      <w:rFonts w:cs="Helvetica"/>
                                      <w:spacing w:val="5"/>
                                      <w:w w:val="85"/>
                                      <w:sz w:val="15"/>
                                      <w:szCs w:val="15"/>
                                    </w:rPr>
                                  </w:pPr>
                                  <w:r>
                                    <w:rPr>
                                      <w:rFonts w:cs="Helvetica"/>
                                      <w:spacing w:val="5"/>
                                      <w:w w:val="85"/>
                                      <w:sz w:val="15"/>
                                      <w:szCs w:val="15"/>
                                    </w:rPr>
                                    <w:t>Nota: Precios a partir de Octubre 22 según nuestro folleto de Invierno 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257.25pt;height:13.4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">
                      <v:textbox>
                        <w:txbxContent>
                          <w:p w14:paraId="3F670CDF" w14:textId="77777777" w:rsidR="00002F54" w:rsidRDefault="00002F54" w:rsidP="00002F54">
                            <w:pPr>
                              <w:pStyle w:val="Ningnestilodeprrafo"/>
                              <w:tabs>
                                <w:tab w:val="right" w:leader="dot" w:pos="2268"/>
                                <w:tab w:val="right" w:leader="dot" w:pos="2324"/>
                                <w:tab w:val="center" w:pos="2920"/>
                                <w:tab w:val="right" w:pos="3005"/>
                              </w:tabs>
                              <w:jc w:val="both"/>
                              <w:rPr>
                                <w:rFonts w:cs="Helvetica"/>
                                <w:spacing w:val="5"/>
                                <w:w w:val="85"/>
                                <w:sz w:val="15"/>
                                <w:szCs w:val="15"/>
                              </w:rPr>
                            </w:pPr>
                            <w:r>
                              <w:rPr>
                                <w:rFonts w:cs="Helvetica"/>
                                <w:spacing w:val="5"/>
                                <w:w w:val="85"/>
                                <w:sz w:val="15"/>
                                <w:szCs w:val="15"/>
                              </w:rPr>
                              <w:t>Nota: Precios a partir de Octubre 22 según nuestro folleto de Invierno 2016/2017.</w:t>
                            </w:r>
                          </w:p>
                        </w:txbxContent>
                      </v:textbox>
                      <w10:wrap type="square" anchory="line"/>
                    </v:shape>
                  </w:pict>
                </mc:Fallback>
              </mc:AlternateContent>
            </w:r>
            <w:r w:rsidRPr="00002F54">
              <w:rPr>
                <w:rFonts w:ascii="Helvetica" w:hAnsi="Helvetica" w:cs="Helvetica"/>
                <w:color w:val="000000"/>
                <w:w w:val="85"/>
                <w:sz w:val="15"/>
                <w:szCs w:val="15"/>
              </w:rPr>
              <w:t xml:space="preserve"> </w:t>
            </w:r>
          </w:p>
        </w:tc>
      </w:tr>
    </w:tbl>
    <w:p w14:paraId="149F6D76" w14:textId="77777777" w:rsidR="00CB6B4C" w:rsidRDefault="00CB6B4C" w:rsidP="00541BF2">
      <w:bookmarkStart w:id="0" w:name="_GoBack"/>
      <w:bookmarkEnd w:id="0"/>
    </w:p>
    <w:sectPr w:rsidR="00CB6B4C" w:rsidSect="00234F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Andy-Bold">
    <w:charset w:val="00"/>
    <w:family w:val="auto"/>
    <w:pitch w:val="variable"/>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Cambria"/>
    <w:panose1 w:val="00000000000000000000"/>
    <w:charset w:val="4D"/>
    <w:family w:val="auto"/>
    <w:notTrueType/>
    <w:pitch w:val="default"/>
    <w:sig w:usb0="00000003" w:usb1="00000000" w:usb2="00000000" w:usb3="00000000" w:csb0="00000001" w:csb1="00000000"/>
  </w:font>
  <w:font w:name="Helvetica">
    <w:charset w:val="00"/>
    <w:family w:val="auto"/>
    <w:pitch w:val="variable"/>
    <w:sig w:usb0="00000003" w:usb1="00000000" w:usb2="00000000" w:usb3="00000000" w:csb0="00000001" w:csb1="00000000"/>
  </w:font>
  <w:font w:name="RotisSemiSans-Bold">
    <w:altName w:val="RotisSemiSans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Roman">
    <w:altName w:val="Myriad Roman"/>
    <w:panose1 w:val="00000000000000000000"/>
    <w:charset w:val="4D"/>
    <w:family w:val="auto"/>
    <w:notTrueType/>
    <w:pitch w:val="default"/>
    <w:sig w:usb0="00000003" w:usb1="00000000" w:usb2="00000000" w:usb3="00000000" w:csb0="00000001" w:csb1="00000000"/>
  </w:font>
  <w:font w:name="ClarendonBT-Bold">
    <w:altName w:val="Clarendon Bd BT"/>
    <w:panose1 w:val="00000000000000000000"/>
    <w:charset w:val="4D"/>
    <w:family w:val="auto"/>
    <w:notTrueType/>
    <w:pitch w:val="default"/>
    <w:sig w:usb0="00000003" w:usb1="00000000" w:usb2="00000000" w:usb3="00000000" w:csb0="00000001" w:csb1="00000000"/>
  </w:font>
  <w:font w:name="ClarendonBT-Roman">
    <w:altName w:val="Clarendon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F2"/>
    <w:rsid w:val="00002F54"/>
    <w:rsid w:val="00175E13"/>
    <w:rsid w:val="001E2AD7"/>
    <w:rsid w:val="0023133F"/>
    <w:rsid w:val="00295EA4"/>
    <w:rsid w:val="002C4D76"/>
    <w:rsid w:val="0032154E"/>
    <w:rsid w:val="00391FC2"/>
    <w:rsid w:val="003B4561"/>
    <w:rsid w:val="003D6534"/>
    <w:rsid w:val="00470DEA"/>
    <w:rsid w:val="00541BF2"/>
    <w:rsid w:val="00714F92"/>
    <w:rsid w:val="00857A2E"/>
    <w:rsid w:val="009467C5"/>
    <w:rsid w:val="00B05A44"/>
    <w:rsid w:val="00CB6B4C"/>
    <w:rsid w:val="00CE10A0"/>
    <w:rsid w:val="00E82C6D"/>
    <w:rsid w:val="00ED5968"/>
    <w:rsid w:val="00ED65B5"/>
    <w:rsid w:val="00FB4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A8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1521</Words>
  <Characters>8371</Characters>
  <Application>Microsoft Macintosh Word</Application>
  <DocSecurity>0</DocSecurity>
  <Lines>69</Lines>
  <Paragraphs>19</Paragraphs>
  <ScaleCrop>false</ScaleCrop>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adsf adsf</cp:lastModifiedBy>
  <cp:revision>11</cp:revision>
  <dcterms:created xsi:type="dcterms:W3CDTF">2014-11-24T13:25:00Z</dcterms:created>
  <dcterms:modified xsi:type="dcterms:W3CDTF">2015-11-17T11:06:00Z</dcterms:modified>
</cp:coreProperties>
</file>