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8D4" w:rsidRDefault="0067162D" w:rsidP="0088092D">
      <w:pPr>
        <w:spacing w:after="0"/>
        <w:jc w:val="center"/>
        <w:rPr>
          <w:rFonts w:ascii="Trebuchet-BoldItalic" w:hAnsi="Trebuchet-BoldItalic"/>
          <w:b/>
          <w:bCs/>
          <w:i/>
          <w:iCs/>
          <w:color w:val="000000"/>
          <w:sz w:val="18"/>
          <w:szCs w:val="18"/>
        </w:rPr>
      </w:pPr>
      <w:r>
        <w:rPr>
          <w:rFonts w:ascii="Trebuchet-BoldItalic" w:hAnsi="Trebuchet-BoldItalic"/>
          <w:b/>
          <w:bCs/>
          <w:i/>
          <w:iCs/>
          <w:color w:val="CE2036"/>
          <w:sz w:val="32"/>
          <w:szCs w:val="32"/>
        </w:rPr>
        <w:t>GRAN TOUR DE ISRAEL Y EGIPTO</w:t>
      </w:r>
      <w:r>
        <w:rPr>
          <w:rFonts w:ascii="Trebuchet-BoldItalic" w:hAnsi="Trebuchet-BoldItalic"/>
          <w:color w:val="CE2036"/>
          <w:sz w:val="32"/>
          <w:szCs w:val="32"/>
        </w:rPr>
        <w:br/>
      </w:r>
      <w:r>
        <w:rPr>
          <w:rFonts w:ascii="Trebuchet-BoldItalic" w:hAnsi="Trebuchet-BoldItalic"/>
          <w:b/>
          <w:bCs/>
          <w:i/>
          <w:iCs/>
          <w:color w:val="000000"/>
          <w:sz w:val="18"/>
          <w:szCs w:val="18"/>
        </w:rPr>
        <w:t>(Incluye vuelo Tel Aviv - El Cairo, Crucero y vuelos domésticos en Egipto)</w:t>
      </w:r>
      <w:r>
        <w:rPr>
          <w:rFonts w:ascii="Trebuchet-BoldItalic" w:hAnsi="Trebuchet-BoldItalic"/>
          <w:color w:val="000000"/>
          <w:sz w:val="18"/>
          <w:szCs w:val="18"/>
        </w:rPr>
        <w:br/>
      </w:r>
      <w:r>
        <w:rPr>
          <w:rFonts w:ascii="Trebuchet-BoldItalic" w:hAnsi="Trebuchet-BoldItalic"/>
          <w:b/>
          <w:bCs/>
          <w:i/>
          <w:iCs/>
          <w:color w:val="000000"/>
          <w:sz w:val="18"/>
          <w:szCs w:val="18"/>
        </w:rPr>
        <w:t>14 Días / 13 Noches - Salidas Garantizadas todos los días Domingos en Español</w:t>
      </w:r>
    </w:p>
    <w:p w:rsidR="0067162D" w:rsidRDefault="0067162D" w:rsidP="002A6B12">
      <w:pPr>
        <w:spacing w:after="0"/>
        <w:rPr>
          <w:rFonts w:ascii="Trebuchet-BoldItalic" w:hAnsi="Trebuchet-BoldItalic"/>
          <w:bCs/>
          <w:iCs/>
          <w:color w:val="000000"/>
          <w:sz w:val="18"/>
          <w:szCs w:val="18"/>
        </w:rPr>
      </w:pPr>
    </w:p>
    <w:p w:rsidR="007F7C0A" w:rsidRDefault="00443373" w:rsidP="007F7C0A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1. Domingo. 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Aeropuerto Ben </w:t>
      </w:r>
      <w:proofErr w:type="spellStart"/>
      <w:r>
        <w:rPr>
          <w:rFonts w:ascii="Calibri-Bold" w:hAnsi="Calibri-Bold"/>
          <w:b/>
          <w:bCs/>
          <w:color w:val="000000"/>
          <w:sz w:val="16"/>
          <w:szCs w:val="16"/>
        </w:rPr>
        <w:t>Gurion</w:t>
      </w:r>
      <w:proofErr w:type="spellEnd"/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- Tel Aviv</w:t>
      </w:r>
    </w:p>
    <w:p w:rsidR="007F7C0A" w:rsidRDefault="00443373" w:rsidP="007F7C0A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Llegada al aeropuerto, asistencia y traslado al hotel.</w:t>
      </w:r>
      <w:r w:rsidR="007F7C0A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Alojamiento.</w:t>
      </w:r>
    </w:p>
    <w:p w:rsidR="007F7C0A" w:rsidRDefault="00443373" w:rsidP="007F7C0A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2. Lunes. </w:t>
      </w:r>
      <w:r>
        <w:rPr>
          <w:rFonts w:ascii="Calibri-Bold" w:hAnsi="Calibri-Bold"/>
          <w:b/>
          <w:bCs/>
          <w:color w:val="000000"/>
          <w:sz w:val="16"/>
          <w:szCs w:val="16"/>
        </w:rPr>
        <w:t>Tel Aviv</w:t>
      </w:r>
    </w:p>
    <w:p w:rsidR="007F7C0A" w:rsidRDefault="00443373" w:rsidP="007F7C0A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Desayuno. Día libre en Tel Aviv. </w:t>
      </w:r>
      <w:r>
        <w:rPr>
          <w:rFonts w:ascii="Calibri-Bold" w:hAnsi="Calibri-Bold"/>
          <w:b/>
          <w:bCs/>
          <w:color w:val="000000"/>
          <w:sz w:val="16"/>
          <w:szCs w:val="16"/>
        </w:rPr>
        <w:t>Excursión Opcional a</w:t>
      </w:r>
      <w:r w:rsidR="007F7C0A">
        <w:rPr>
          <w:rFonts w:ascii="Calibri-Bold" w:hAnsi="Calibri-Bold"/>
          <w:b/>
          <w:bCs/>
          <w:color w:val="000000"/>
          <w:sz w:val="16"/>
          <w:szCs w:val="16"/>
        </w:rPr>
        <w:t xml:space="preserve"> 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“MASADA Y MAR MUERTO“: </w:t>
      </w:r>
      <w:r>
        <w:rPr>
          <w:rFonts w:ascii="Calibri" w:hAnsi="Calibri"/>
          <w:color w:val="000000"/>
          <w:sz w:val="16"/>
          <w:szCs w:val="16"/>
        </w:rPr>
        <w:t xml:space="preserve">Salida hacia Masada, último bastión Judío en </w:t>
      </w:r>
      <w:r w:rsidR="007F7C0A">
        <w:rPr>
          <w:rFonts w:ascii="Calibri" w:hAnsi="Calibri"/>
          <w:color w:val="000000"/>
          <w:sz w:val="16"/>
          <w:szCs w:val="16"/>
        </w:rPr>
        <w:t>l</w:t>
      </w:r>
      <w:r>
        <w:rPr>
          <w:rFonts w:ascii="Calibri" w:hAnsi="Calibri"/>
          <w:color w:val="000000"/>
          <w:sz w:val="16"/>
          <w:szCs w:val="16"/>
        </w:rPr>
        <w:t>a revuelta contra los Romanos.</w:t>
      </w:r>
      <w:r w:rsidR="007F7C0A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Ascenso en teleférico a la imponente fortaleza de Masada, donde encontraremos ruinas de los Zelotes y las</w:t>
      </w:r>
      <w:r w:rsidR="007F7C0A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excavaciones del palacio de Herodes. Posteriormente</w:t>
      </w:r>
      <w:r w:rsidR="007F7C0A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descenderemos al lugar más bajo del mundo, el Mar</w:t>
      </w:r>
      <w:r w:rsidR="007F7C0A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Muerto, a 400 metros bajo </w:t>
      </w:r>
      <w:r w:rsidR="007F7C0A">
        <w:rPr>
          <w:rFonts w:ascii="Calibri" w:hAnsi="Calibri"/>
          <w:color w:val="000000"/>
          <w:sz w:val="16"/>
          <w:szCs w:val="16"/>
        </w:rPr>
        <w:t>e</w:t>
      </w:r>
      <w:r>
        <w:rPr>
          <w:rFonts w:ascii="Calibri" w:hAnsi="Calibri"/>
          <w:color w:val="000000"/>
          <w:sz w:val="16"/>
          <w:szCs w:val="16"/>
        </w:rPr>
        <w:t>l nivel del mar. Tiempo</w:t>
      </w:r>
      <w:r w:rsidR="007F7C0A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libre para bañarse en sus famosas aguas minerales.</w:t>
      </w:r>
      <w:r w:rsidR="007F7C0A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Regreso a Tel Aviv. Alojamiento.</w:t>
      </w:r>
    </w:p>
    <w:p w:rsidR="003C383C" w:rsidRDefault="00443373" w:rsidP="007F7C0A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3. Martes. </w:t>
      </w:r>
      <w:r>
        <w:rPr>
          <w:rFonts w:ascii="Calibri-Bold" w:hAnsi="Calibri-Bold"/>
          <w:b/>
          <w:bCs/>
          <w:color w:val="000000"/>
          <w:sz w:val="16"/>
          <w:szCs w:val="16"/>
        </w:rPr>
        <w:t>Tel Aviv - Cesárea - Haifa - San Juan</w:t>
      </w:r>
      <w:r w:rsidR="003C383C">
        <w:rPr>
          <w:rFonts w:ascii="Calibri-Bold" w:hAnsi="Calibri-Bold"/>
          <w:b/>
          <w:bCs/>
          <w:color w:val="000000"/>
          <w:sz w:val="16"/>
          <w:szCs w:val="16"/>
        </w:rPr>
        <w:t xml:space="preserve"> 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de Acre </w:t>
      </w:r>
      <w:r w:rsidR="003C383C">
        <w:rPr>
          <w:rFonts w:ascii="Calibri-Bold" w:hAnsi="Calibri-Bold"/>
          <w:b/>
          <w:bCs/>
          <w:color w:val="000000"/>
          <w:sz w:val="16"/>
          <w:szCs w:val="16"/>
        </w:rPr>
        <w:t>–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Galilea</w:t>
      </w:r>
    </w:p>
    <w:p w:rsidR="003C383C" w:rsidRDefault="00443373" w:rsidP="007F7C0A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Desayuno. Salida de la ciudad de Tel Aviv bordeando</w:t>
      </w:r>
      <w:r w:rsidR="003C383C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el Mar Mediterráneo hasta llegar a </w:t>
      </w:r>
      <w:proofErr w:type="spellStart"/>
      <w:r>
        <w:rPr>
          <w:rFonts w:ascii="Calibri" w:hAnsi="Calibri"/>
          <w:color w:val="000000"/>
          <w:sz w:val="16"/>
          <w:szCs w:val="16"/>
        </w:rPr>
        <w:t>Yaffo</w:t>
      </w:r>
      <w:proofErr w:type="spellEnd"/>
      <w:r>
        <w:rPr>
          <w:rFonts w:ascii="Calibri" w:hAnsi="Calibri"/>
          <w:color w:val="000000"/>
          <w:sz w:val="16"/>
          <w:szCs w:val="16"/>
        </w:rPr>
        <w:t>, antiguo</w:t>
      </w:r>
      <w:r w:rsidR="003C383C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puerto de Israel, hoy barrio de </w:t>
      </w:r>
      <w:r w:rsidR="003C383C">
        <w:rPr>
          <w:rFonts w:ascii="Calibri" w:hAnsi="Calibri"/>
          <w:color w:val="000000"/>
          <w:sz w:val="16"/>
          <w:szCs w:val="16"/>
        </w:rPr>
        <w:t>a</w:t>
      </w:r>
      <w:r>
        <w:rPr>
          <w:rFonts w:ascii="Calibri" w:hAnsi="Calibri"/>
          <w:color w:val="000000"/>
          <w:sz w:val="16"/>
          <w:szCs w:val="16"/>
        </w:rPr>
        <w:t>rtistas. Visita de la</w:t>
      </w:r>
      <w:r w:rsidR="003C383C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Iglesia de San Pedro. Continuación por la costa hacia</w:t>
      </w:r>
      <w:r w:rsidR="003C383C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Cesárea Marítima, antigua capital Romana, donde visitaremos </w:t>
      </w:r>
      <w:r w:rsidR="003C383C">
        <w:rPr>
          <w:rFonts w:ascii="Calibri" w:hAnsi="Calibri"/>
          <w:color w:val="000000"/>
          <w:sz w:val="16"/>
          <w:szCs w:val="16"/>
        </w:rPr>
        <w:t>s</w:t>
      </w:r>
      <w:r>
        <w:rPr>
          <w:rFonts w:ascii="Calibri" w:hAnsi="Calibri"/>
          <w:color w:val="000000"/>
          <w:sz w:val="16"/>
          <w:szCs w:val="16"/>
        </w:rPr>
        <w:t>u Teatro, la Muralla de la Fortaleza de los</w:t>
      </w:r>
      <w:r w:rsidR="003C383C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Cruzados y el Acueducto Romano. Seguiremos nuestro viaje hacia la ciudad de Haifa, subiremos al Monte Carmelo, donde se encuentra la Gruta del Profeta</w:t>
      </w:r>
      <w:r w:rsidR="003C383C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Elías y contemplaremos el Templo </w:t>
      </w:r>
      <w:proofErr w:type="spellStart"/>
      <w:r>
        <w:rPr>
          <w:rFonts w:ascii="Calibri" w:hAnsi="Calibri"/>
          <w:color w:val="000000"/>
          <w:sz w:val="16"/>
          <w:szCs w:val="16"/>
        </w:rPr>
        <w:t>Bahai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y sus Jardines Persas, y tendremos una vista panorámica de la</w:t>
      </w:r>
      <w:r w:rsidR="003C383C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ciudad y el puerto. Continuación a San Juan de </w:t>
      </w:r>
      <w:proofErr w:type="spellStart"/>
      <w:r>
        <w:rPr>
          <w:rFonts w:ascii="Calibri" w:hAnsi="Calibri"/>
          <w:color w:val="000000"/>
          <w:sz w:val="16"/>
          <w:szCs w:val="16"/>
        </w:rPr>
        <w:t>Acre</w:t>
      </w:r>
      <w:proofErr w:type="gramStart"/>
      <w:r>
        <w:rPr>
          <w:rFonts w:ascii="Calibri" w:hAnsi="Calibri"/>
          <w:color w:val="000000"/>
          <w:sz w:val="16"/>
          <w:szCs w:val="16"/>
        </w:rPr>
        <w:t>,capital</w:t>
      </w:r>
      <w:proofErr w:type="spellEnd"/>
      <w:proofErr w:type="gramEnd"/>
      <w:r>
        <w:rPr>
          <w:rFonts w:ascii="Calibri" w:hAnsi="Calibri"/>
          <w:color w:val="000000"/>
          <w:sz w:val="16"/>
          <w:szCs w:val="16"/>
        </w:rPr>
        <w:t xml:space="preserve"> de los Cruzados, visitando las fortalezas medievales. Llegada a Galilea. Alojamiento.</w:t>
      </w:r>
    </w:p>
    <w:p w:rsidR="003F0E98" w:rsidRDefault="00443373" w:rsidP="007F7C0A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4. Miércoles. 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Galilea - </w:t>
      </w:r>
      <w:proofErr w:type="spellStart"/>
      <w:r>
        <w:rPr>
          <w:rFonts w:ascii="Calibri-Bold" w:hAnsi="Calibri-Bold"/>
          <w:b/>
          <w:bCs/>
          <w:color w:val="000000"/>
          <w:sz w:val="16"/>
          <w:szCs w:val="16"/>
        </w:rPr>
        <w:t>Tiberias</w:t>
      </w:r>
      <w:proofErr w:type="spellEnd"/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- Nazaret </w:t>
      </w:r>
      <w:r w:rsidR="003F0E98">
        <w:rPr>
          <w:rFonts w:ascii="Calibri-Bold" w:hAnsi="Calibri-Bold"/>
          <w:b/>
          <w:bCs/>
          <w:color w:val="000000"/>
          <w:sz w:val="16"/>
          <w:szCs w:val="16"/>
        </w:rPr>
        <w:t>–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Galilea</w:t>
      </w:r>
    </w:p>
    <w:p w:rsidR="003F0E98" w:rsidRDefault="00443373" w:rsidP="007F7C0A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Desayuno. Comenzaremos el día con una travesía en</w:t>
      </w:r>
      <w:r w:rsidR="003F0E98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barco por el Mar de Galilea. Más tarde visitaremos el</w:t>
      </w:r>
      <w:r w:rsidR="003F0E98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Monte de las Bienaventuranzas, donde tuvo lugar “El</w:t>
      </w:r>
      <w:r w:rsidR="003F0E98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Sermón de la Montaña”, </w:t>
      </w:r>
      <w:proofErr w:type="spellStart"/>
      <w:r>
        <w:rPr>
          <w:rFonts w:ascii="Calibri" w:hAnsi="Calibri"/>
          <w:color w:val="000000"/>
          <w:sz w:val="16"/>
          <w:szCs w:val="16"/>
        </w:rPr>
        <w:t>Tabgha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, lugar de la multiplicación de los panes y los peces, y </w:t>
      </w:r>
      <w:proofErr w:type="spellStart"/>
      <w:r>
        <w:rPr>
          <w:rFonts w:ascii="Calibri" w:hAnsi="Calibri"/>
          <w:color w:val="000000"/>
          <w:sz w:val="16"/>
          <w:szCs w:val="16"/>
        </w:rPr>
        <w:t>Capernaum</w:t>
      </w:r>
      <w:proofErr w:type="spellEnd"/>
      <w:r>
        <w:rPr>
          <w:rFonts w:ascii="Calibri" w:hAnsi="Calibri"/>
          <w:color w:val="000000"/>
          <w:sz w:val="16"/>
          <w:szCs w:val="16"/>
        </w:rPr>
        <w:t>, donde</w:t>
      </w:r>
      <w:r w:rsidR="003F0E98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se encuentra la Casa de San Pedro y las ruinas de la</w:t>
      </w:r>
      <w:r w:rsidR="003F0E98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antigua Sinagoga. Por la tarde visitaremos Nazaret,</w:t>
      </w:r>
      <w:r w:rsidR="003F0E98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pasando por Cana de Galilea. En </w:t>
      </w:r>
      <w:r w:rsidR="003F0E98">
        <w:rPr>
          <w:rFonts w:ascii="Calibri" w:hAnsi="Calibri"/>
          <w:color w:val="000000"/>
          <w:sz w:val="16"/>
          <w:szCs w:val="16"/>
        </w:rPr>
        <w:t>N</w:t>
      </w:r>
      <w:r>
        <w:rPr>
          <w:rFonts w:ascii="Calibri" w:hAnsi="Calibri"/>
          <w:color w:val="000000"/>
          <w:sz w:val="16"/>
          <w:szCs w:val="16"/>
        </w:rPr>
        <w:t>azaret veremos la</w:t>
      </w:r>
      <w:r w:rsidR="003F0E98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Iglesia de la Anunciación, la Carpintería de San José y</w:t>
      </w:r>
      <w:r w:rsidR="003F0E98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la Fuente de la Virgen. Al finalizar el día, visitaremos</w:t>
      </w:r>
      <w:r w:rsidR="003F0E98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el Rio Jordán, recordando el bautismo de Jesús. Alojamiento.</w:t>
      </w:r>
    </w:p>
    <w:p w:rsidR="003F0E98" w:rsidRDefault="00443373" w:rsidP="007F7C0A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5. Jueves. 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Galilea - Valle Del Río Jordán </w:t>
      </w:r>
      <w:r w:rsidR="003F0E98">
        <w:rPr>
          <w:rFonts w:ascii="Calibri-Bold" w:hAnsi="Calibri-Bold"/>
          <w:b/>
          <w:bCs/>
          <w:color w:val="000000"/>
          <w:sz w:val="16"/>
          <w:szCs w:val="16"/>
        </w:rPr>
        <w:t>–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Jerusalén</w:t>
      </w:r>
    </w:p>
    <w:p w:rsidR="00FB14D5" w:rsidRDefault="00443373" w:rsidP="007F7C0A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Desayuno. Salida hacia el Monte Tabor, donde tuvo</w:t>
      </w:r>
      <w:r w:rsidR="00FB14D5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lugar la transfiguración de Jesús, frente a Moisés y</w:t>
      </w:r>
      <w:r w:rsidR="00FB14D5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Elías. Continuación hacia Jerusalén, </w:t>
      </w:r>
      <w:r w:rsidR="00FB14D5">
        <w:rPr>
          <w:rFonts w:ascii="Calibri" w:hAnsi="Calibri"/>
          <w:color w:val="000000"/>
          <w:sz w:val="16"/>
          <w:szCs w:val="16"/>
        </w:rPr>
        <w:t>p</w:t>
      </w:r>
      <w:r>
        <w:rPr>
          <w:rFonts w:ascii="Calibri" w:hAnsi="Calibri"/>
          <w:color w:val="000000"/>
          <w:sz w:val="16"/>
          <w:szCs w:val="16"/>
        </w:rPr>
        <w:t>or el Valle del</w:t>
      </w:r>
      <w:r w:rsidR="00FB14D5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Río Jordán, bordeando el oasis de Jericó, donde disfrutaremos de una panorámica del Monte de la Tentación y del Mar </w:t>
      </w:r>
      <w:r w:rsidR="00FB14D5">
        <w:rPr>
          <w:rFonts w:ascii="Calibri" w:hAnsi="Calibri"/>
          <w:color w:val="000000"/>
          <w:sz w:val="16"/>
          <w:szCs w:val="16"/>
        </w:rPr>
        <w:t>M</w:t>
      </w:r>
      <w:r>
        <w:rPr>
          <w:rFonts w:ascii="Calibri" w:hAnsi="Calibri"/>
          <w:color w:val="000000"/>
          <w:sz w:val="16"/>
          <w:szCs w:val="16"/>
        </w:rPr>
        <w:t>uerto. Ascenso por el desierto de</w:t>
      </w:r>
      <w:r w:rsidR="00FB14D5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Judea y entrada a Jerusalén, ciudad mensajera de</w:t>
      </w:r>
      <w:r w:rsidR="00FB14D5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paz, cuna de las tres grandes religiones monoteístas.</w:t>
      </w:r>
      <w:r>
        <w:rPr>
          <w:rFonts w:ascii="Calibri" w:hAnsi="Calibri"/>
          <w:color w:val="000000"/>
          <w:sz w:val="16"/>
          <w:szCs w:val="16"/>
        </w:rPr>
        <w:br/>
        <w:t>Alojamiento.</w:t>
      </w:r>
    </w:p>
    <w:p w:rsidR="00FB14D5" w:rsidRDefault="00443373" w:rsidP="007F7C0A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6. Viernes. 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Jerusalén - Belén </w:t>
      </w:r>
      <w:r w:rsidR="00FB14D5">
        <w:rPr>
          <w:rFonts w:ascii="Calibri-Bold" w:hAnsi="Calibri-Bold"/>
          <w:b/>
          <w:bCs/>
          <w:color w:val="000000"/>
          <w:sz w:val="16"/>
          <w:szCs w:val="16"/>
        </w:rPr>
        <w:t>–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Jerusalén</w:t>
      </w:r>
    </w:p>
    <w:p w:rsidR="00254EB4" w:rsidRDefault="00443373" w:rsidP="007F7C0A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Desayuno. Salida hacia el Santuario del Libro en</w:t>
      </w:r>
      <w:r w:rsidR="00254EB4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el Museo de Israel, donde están expuestos los Manuscritos del Mar Muerto, y donde se encuentra la</w:t>
      </w:r>
      <w:r w:rsidR="00254EB4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Maqueta de Jerusalén en tiempos de Jesús. Visita</w:t>
      </w:r>
      <w:r w:rsidR="00254EB4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del barrio de Ain Karen donde se encuentra la Iglesia</w:t>
      </w:r>
      <w:r>
        <w:rPr>
          <w:rFonts w:ascii="Calibri" w:hAnsi="Calibri"/>
          <w:color w:val="000000"/>
          <w:sz w:val="16"/>
          <w:szCs w:val="16"/>
        </w:rPr>
        <w:br/>
        <w:t xml:space="preserve">de la Natividad de San Juan Bautista, y visita de </w:t>
      </w:r>
      <w:proofErr w:type="spellStart"/>
      <w:r>
        <w:rPr>
          <w:rFonts w:ascii="Calibri" w:hAnsi="Calibri"/>
          <w:color w:val="000000"/>
          <w:sz w:val="16"/>
          <w:szCs w:val="16"/>
        </w:rPr>
        <w:t>Yad</w:t>
      </w:r>
      <w:proofErr w:type="spellEnd"/>
      <w:r w:rsidR="00254EB4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Vashem</w:t>
      </w:r>
      <w:proofErr w:type="spellEnd"/>
      <w:r>
        <w:rPr>
          <w:rFonts w:ascii="Calibri" w:hAnsi="Calibri"/>
          <w:color w:val="000000"/>
          <w:sz w:val="16"/>
          <w:szCs w:val="16"/>
        </w:rPr>
        <w:t>, Museo y Memorial del Holocausto. Por la</w:t>
      </w:r>
      <w:r w:rsidR="00254EB4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tarde visita de Belén, donde, entrando por la puerta</w:t>
      </w:r>
      <w:r w:rsidR="00254EB4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de Humildad a la Iglesia de la Natividad, veremos la</w:t>
      </w:r>
      <w:r w:rsidR="00254EB4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Gruta del Pesebre, la Estrella de 14 puntas (Lugar del</w:t>
      </w:r>
      <w:r w:rsidR="00254EB4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nacimiento de Jesús), la Basílica de Santa Catarina y la</w:t>
      </w:r>
      <w:r w:rsidR="00254EB4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Gruta de San Jerónimo. Alojamiento.</w:t>
      </w:r>
    </w:p>
    <w:p w:rsidR="00254EB4" w:rsidRDefault="00443373" w:rsidP="007F7C0A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-Bold" w:hAnsi="Calibri-Bold"/>
          <w:b/>
          <w:bCs/>
          <w:color w:val="CE2036"/>
          <w:sz w:val="16"/>
          <w:szCs w:val="16"/>
        </w:rPr>
        <w:t>Día 7. Sábado</w:t>
      </w:r>
      <w:r>
        <w:rPr>
          <w:rFonts w:ascii="Calibri" w:hAnsi="Calibri"/>
          <w:color w:val="000000"/>
          <w:sz w:val="16"/>
          <w:szCs w:val="16"/>
        </w:rPr>
        <w:t xml:space="preserve">. </w:t>
      </w:r>
      <w:r>
        <w:rPr>
          <w:rFonts w:ascii="Calibri-Bold" w:hAnsi="Calibri-Bold"/>
          <w:b/>
          <w:bCs/>
          <w:color w:val="000000"/>
          <w:sz w:val="16"/>
          <w:szCs w:val="16"/>
        </w:rPr>
        <w:t>Jerusalén (Ciudad Antigua)</w:t>
      </w:r>
    </w:p>
    <w:p w:rsidR="000A0F64" w:rsidRDefault="00443373" w:rsidP="007F7C0A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Desayuno. Salida hacia la Ciudad Antigua, visita del</w:t>
      </w:r>
      <w:r w:rsidR="000A0F64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Muro de las Lamentaciones. A continuación realizaremos a pie la Vía Dolorosa para llegar al Gólgota, lugar</w:t>
      </w:r>
      <w:r w:rsidR="000A0F64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de la crucifixión de Jesús y al Santo Sepulcro. Visita</w:t>
      </w:r>
      <w:r w:rsidR="000A0F64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del Monte Sion donde se encuentran la Tumba del</w:t>
      </w:r>
      <w:r w:rsidR="000A0F64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Rey David, </w:t>
      </w:r>
      <w:r w:rsidR="000A0F64">
        <w:rPr>
          <w:rFonts w:ascii="Calibri" w:hAnsi="Calibri"/>
          <w:color w:val="000000"/>
          <w:sz w:val="16"/>
          <w:szCs w:val="16"/>
        </w:rPr>
        <w:t>e</w:t>
      </w:r>
      <w:r>
        <w:rPr>
          <w:rFonts w:ascii="Calibri" w:hAnsi="Calibri"/>
          <w:color w:val="000000"/>
          <w:sz w:val="16"/>
          <w:szCs w:val="16"/>
        </w:rPr>
        <w:t>l Cenáculo (lugar de la última cena “La</w:t>
      </w:r>
      <w:r w:rsidR="000A0F64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Eucaristía” y “Pentecostés”) y la Abadía de la Dormición – Asunción de María. Seguiremos hacia el Monte</w:t>
      </w:r>
      <w:r w:rsidR="000A0F64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de los Olivos, para apreciar una magnifica vista de la</w:t>
      </w:r>
      <w:r w:rsidR="000A0F64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ciudad. Finalmente visitaremos el Jardín de Getsemaní y la Basílica de la Agonía. Alojamiento.</w:t>
      </w:r>
    </w:p>
    <w:p w:rsidR="000A0F64" w:rsidRDefault="00443373" w:rsidP="007F7C0A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8. Domingo. 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Jerusalén - Aeropuerto Ben </w:t>
      </w:r>
      <w:proofErr w:type="spellStart"/>
      <w:r>
        <w:rPr>
          <w:rFonts w:ascii="Calibri-Bold" w:hAnsi="Calibri-Bold"/>
          <w:b/>
          <w:bCs/>
          <w:color w:val="000000"/>
          <w:sz w:val="16"/>
          <w:szCs w:val="16"/>
        </w:rPr>
        <w:t>Gurion</w:t>
      </w:r>
      <w:proofErr w:type="spellEnd"/>
      <w:r>
        <w:rPr>
          <w:rFonts w:ascii="Calibri-Bold" w:hAnsi="Calibri-Bold"/>
          <w:b/>
          <w:bCs/>
          <w:color w:val="000000"/>
          <w:sz w:val="16"/>
          <w:szCs w:val="16"/>
        </w:rPr>
        <w:t>- El Cairo</w:t>
      </w:r>
    </w:p>
    <w:p w:rsidR="00DA631B" w:rsidRDefault="00443373" w:rsidP="007F7C0A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Desayuno. Traslado al Aeropuerto Ben </w:t>
      </w:r>
      <w:proofErr w:type="spellStart"/>
      <w:r>
        <w:rPr>
          <w:rFonts w:ascii="Calibri" w:hAnsi="Calibri"/>
          <w:color w:val="000000"/>
          <w:sz w:val="16"/>
          <w:szCs w:val="16"/>
        </w:rPr>
        <w:t>Gurion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para</w:t>
      </w:r>
      <w:r w:rsidR="00DA631B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abordar el vuelo a El Cairo. Llegada, asistencia y traslado al hotel. Alojamiento.</w:t>
      </w:r>
    </w:p>
    <w:p w:rsidR="00DA631B" w:rsidRDefault="00443373" w:rsidP="007F7C0A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-Bold" w:hAnsi="Calibri-Bold"/>
          <w:b/>
          <w:bCs/>
          <w:color w:val="CE2036"/>
          <w:sz w:val="16"/>
          <w:szCs w:val="16"/>
        </w:rPr>
        <w:t>Dí</w:t>
      </w:r>
      <w:r>
        <w:rPr>
          <w:rFonts w:ascii="Calibri-Bold" w:hAnsi="Calibri-Bold"/>
          <w:b/>
          <w:bCs/>
          <w:color w:val="D2232A"/>
          <w:sz w:val="16"/>
          <w:szCs w:val="16"/>
        </w:rPr>
        <w:t xml:space="preserve">a 9. Lunes. 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El Cairo - </w:t>
      </w:r>
      <w:proofErr w:type="spellStart"/>
      <w:r>
        <w:rPr>
          <w:rFonts w:ascii="Calibri-Bold" w:hAnsi="Calibri-Bold"/>
          <w:b/>
          <w:bCs/>
          <w:color w:val="000000"/>
          <w:sz w:val="16"/>
          <w:szCs w:val="16"/>
        </w:rPr>
        <w:t>Aswan</w:t>
      </w:r>
      <w:proofErr w:type="spellEnd"/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</w:t>
      </w:r>
      <w:r w:rsidR="00DA631B">
        <w:rPr>
          <w:rFonts w:ascii="Calibri-Bold" w:hAnsi="Calibri-Bold"/>
          <w:b/>
          <w:bCs/>
          <w:color w:val="000000"/>
          <w:sz w:val="16"/>
          <w:szCs w:val="16"/>
        </w:rPr>
        <w:t>–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Crucero</w:t>
      </w:r>
    </w:p>
    <w:p w:rsidR="00DA631B" w:rsidRDefault="00443373" w:rsidP="007F7C0A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Desayuno. Traslado al aeropuerto para tomar el vuelo</w:t>
      </w:r>
      <w:r w:rsidR="00DA631B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a </w:t>
      </w:r>
      <w:proofErr w:type="spellStart"/>
      <w:r>
        <w:rPr>
          <w:rFonts w:ascii="Calibri" w:hAnsi="Calibri"/>
          <w:color w:val="000000"/>
          <w:sz w:val="16"/>
          <w:szCs w:val="16"/>
        </w:rPr>
        <w:t>Aswan</w:t>
      </w:r>
      <w:proofErr w:type="spellEnd"/>
      <w:r>
        <w:rPr>
          <w:rFonts w:ascii="Calibri" w:hAnsi="Calibri"/>
          <w:color w:val="000000"/>
          <w:sz w:val="16"/>
          <w:szCs w:val="16"/>
        </w:rPr>
        <w:t>. A la llegada, asistencia por nuestro representante y traslado al puerto para el embarque en</w:t>
      </w:r>
      <w:r w:rsidR="00DA631B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el Crucero por el Nilo. A continuación, visita a la Alta</w:t>
      </w:r>
      <w:r w:rsidR="00DA631B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Presa de </w:t>
      </w:r>
      <w:proofErr w:type="spellStart"/>
      <w:r>
        <w:rPr>
          <w:rFonts w:ascii="Calibri" w:hAnsi="Calibri"/>
          <w:color w:val="000000"/>
          <w:sz w:val="16"/>
          <w:szCs w:val="16"/>
        </w:rPr>
        <w:t>Aswan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, y al templo de </w:t>
      </w:r>
      <w:proofErr w:type="spellStart"/>
      <w:r>
        <w:rPr>
          <w:rFonts w:ascii="Calibri" w:hAnsi="Calibri"/>
          <w:color w:val="000000"/>
          <w:sz w:val="16"/>
          <w:szCs w:val="16"/>
        </w:rPr>
        <w:t>Philae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dedicado a la</w:t>
      </w:r>
      <w:r>
        <w:rPr>
          <w:rFonts w:ascii="Calibri" w:hAnsi="Calibri"/>
          <w:color w:val="000000"/>
          <w:sz w:val="16"/>
          <w:szCs w:val="16"/>
        </w:rPr>
        <w:br/>
        <w:t xml:space="preserve">diosa Isis. Inicio de la navegación </w:t>
      </w:r>
      <w:proofErr w:type="spellStart"/>
      <w:r>
        <w:rPr>
          <w:rFonts w:ascii="Calibri" w:hAnsi="Calibri"/>
          <w:color w:val="000000"/>
          <w:sz w:val="16"/>
          <w:szCs w:val="16"/>
        </w:rPr>
        <w:t>haciaKom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Ombo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, visita al templo consagrado al Dios </w:t>
      </w:r>
      <w:proofErr w:type="spellStart"/>
      <w:r>
        <w:rPr>
          <w:rFonts w:ascii="Calibri" w:hAnsi="Calibri"/>
          <w:color w:val="000000"/>
          <w:sz w:val="16"/>
          <w:szCs w:val="16"/>
        </w:rPr>
        <w:t>Sobek</w:t>
      </w:r>
      <w:proofErr w:type="spellEnd"/>
      <w:r>
        <w:rPr>
          <w:rFonts w:ascii="Calibri" w:hAnsi="Calibri"/>
          <w:color w:val="000000"/>
          <w:sz w:val="16"/>
          <w:szCs w:val="16"/>
        </w:rPr>
        <w:t>, el cocodrilo.</w:t>
      </w:r>
      <w:r>
        <w:rPr>
          <w:rFonts w:ascii="Calibri" w:hAnsi="Calibri"/>
          <w:color w:val="000000"/>
          <w:sz w:val="16"/>
          <w:szCs w:val="16"/>
        </w:rPr>
        <w:br/>
        <w:t xml:space="preserve">Regreso al barco y continuación de la navegación hacia </w:t>
      </w:r>
      <w:proofErr w:type="spellStart"/>
      <w:r>
        <w:rPr>
          <w:rFonts w:ascii="Calibri" w:hAnsi="Calibri"/>
          <w:color w:val="000000"/>
          <w:sz w:val="16"/>
          <w:szCs w:val="16"/>
        </w:rPr>
        <w:t>Edfu</w:t>
      </w:r>
      <w:proofErr w:type="spellEnd"/>
      <w:r>
        <w:rPr>
          <w:rFonts w:ascii="Calibri" w:hAnsi="Calibri"/>
          <w:color w:val="000000"/>
          <w:sz w:val="16"/>
          <w:szCs w:val="16"/>
        </w:rPr>
        <w:t>, disfrutando del hermoso paisaje del Rio Nilo.</w:t>
      </w:r>
      <w:r>
        <w:rPr>
          <w:rFonts w:ascii="Calibri" w:hAnsi="Calibri"/>
          <w:color w:val="000000"/>
          <w:sz w:val="16"/>
          <w:szCs w:val="16"/>
        </w:rPr>
        <w:br/>
        <w:t>Cena y alojamiento a bordo.</w:t>
      </w:r>
    </w:p>
    <w:p w:rsidR="0069617F" w:rsidRDefault="00443373" w:rsidP="007F7C0A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10. 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Martes. </w:t>
      </w:r>
      <w:proofErr w:type="spellStart"/>
      <w:r>
        <w:rPr>
          <w:rFonts w:ascii="Calibri-Bold" w:hAnsi="Calibri-Bold"/>
          <w:b/>
          <w:bCs/>
          <w:color w:val="000000"/>
          <w:sz w:val="16"/>
          <w:szCs w:val="16"/>
        </w:rPr>
        <w:t>Edfu</w:t>
      </w:r>
      <w:proofErr w:type="spellEnd"/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- </w:t>
      </w:r>
      <w:proofErr w:type="spellStart"/>
      <w:r>
        <w:rPr>
          <w:rFonts w:ascii="Calibri-Bold" w:hAnsi="Calibri-Bold"/>
          <w:b/>
          <w:bCs/>
          <w:color w:val="000000"/>
          <w:sz w:val="16"/>
          <w:szCs w:val="16"/>
        </w:rPr>
        <w:t>Esna</w:t>
      </w:r>
      <w:proofErr w:type="spellEnd"/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</w:t>
      </w:r>
      <w:r w:rsidR="0069617F">
        <w:rPr>
          <w:rFonts w:ascii="Calibri-Bold" w:hAnsi="Calibri-Bold"/>
          <w:b/>
          <w:bCs/>
          <w:color w:val="000000"/>
          <w:sz w:val="16"/>
          <w:szCs w:val="16"/>
        </w:rPr>
        <w:t>–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-Bold" w:hAnsi="Calibri-Bold"/>
          <w:b/>
          <w:bCs/>
          <w:color w:val="000000"/>
          <w:sz w:val="16"/>
          <w:szCs w:val="16"/>
        </w:rPr>
        <w:t>Luxor</w:t>
      </w:r>
      <w:proofErr w:type="spellEnd"/>
    </w:p>
    <w:p w:rsidR="0069617F" w:rsidRDefault="00443373" w:rsidP="007F7C0A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lastRenderedPageBreak/>
        <w:t xml:space="preserve">Pensión completa a bordo. Por la mañana, en un coche tirado por caballos, visita del Templo de </w:t>
      </w:r>
      <w:proofErr w:type="spellStart"/>
      <w:r>
        <w:rPr>
          <w:rFonts w:ascii="Calibri" w:hAnsi="Calibri"/>
          <w:color w:val="000000"/>
          <w:sz w:val="16"/>
          <w:szCs w:val="16"/>
        </w:rPr>
        <w:t>Edfu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dedicado al dios Horus (el mejor conservado de Egipto).</w:t>
      </w:r>
      <w:r w:rsidR="0069617F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Regreso al barco y navegación hacia </w:t>
      </w:r>
      <w:proofErr w:type="spellStart"/>
      <w:r>
        <w:rPr>
          <w:rFonts w:ascii="Calibri" w:hAnsi="Calibri"/>
          <w:color w:val="000000"/>
          <w:sz w:val="16"/>
          <w:szCs w:val="16"/>
        </w:rPr>
        <w:t>Esna</w:t>
      </w:r>
      <w:proofErr w:type="spellEnd"/>
      <w:r>
        <w:rPr>
          <w:rFonts w:ascii="Calibri" w:hAnsi="Calibri"/>
          <w:color w:val="000000"/>
          <w:sz w:val="16"/>
          <w:szCs w:val="16"/>
        </w:rPr>
        <w:t>, paso de la</w:t>
      </w:r>
      <w:r w:rsidR="0069617F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esclusa y continuación de nuestro viaje hasta </w:t>
      </w:r>
      <w:proofErr w:type="spellStart"/>
      <w:r>
        <w:rPr>
          <w:rFonts w:ascii="Calibri" w:hAnsi="Calibri"/>
          <w:color w:val="000000"/>
          <w:sz w:val="16"/>
          <w:szCs w:val="16"/>
        </w:rPr>
        <w:t>Luxor</w:t>
      </w:r>
      <w:proofErr w:type="spellEnd"/>
      <w:r>
        <w:rPr>
          <w:rFonts w:ascii="Calibri" w:hAnsi="Calibri"/>
          <w:color w:val="000000"/>
          <w:sz w:val="16"/>
          <w:szCs w:val="16"/>
        </w:rPr>
        <w:t>.</w:t>
      </w:r>
      <w:r w:rsidR="0069617F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Noche a bordo.</w:t>
      </w:r>
    </w:p>
    <w:p w:rsidR="0069617F" w:rsidRDefault="00443373" w:rsidP="007F7C0A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11. 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Miércoles. </w:t>
      </w:r>
      <w:proofErr w:type="spellStart"/>
      <w:r>
        <w:rPr>
          <w:rFonts w:ascii="Calibri-Bold" w:hAnsi="Calibri-Bold"/>
          <w:b/>
          <w:bCs/>
          <w:color w:val="000000"/>
          <w:sz w:val="16"/>
          <w:szCs w:val="16"/>
        </w:rPr>
        <w:t>Luxor</w:t>
      </w:r>
      <w:proofErr w:type="spellEnd"/>
    </w:p>
    <w:p w:rsidR="0069617F" w:rsidRDefault="00443373" w:rsidP="007F7C0A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Pensión completa a bordo. Día completo visitando los</w:t>
      </w:r>
      <w:r w:rsidR="0069617F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templos de </w:t>
      </w:r>
      <w:proofErr w:type="spellStart"/>
      <w:r>
        <w:rPr>
          <w:rFonts w:ascii="Calibri" w:hAnsi="Calibri"/>
          <w:color w:val="000000"/>
          <w:sz w:val="16"/>
          <w:szCs w:val="16"/>
        </w:rPr>
        <w:t>Luxor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dedicado al dios Amón, y de </w:t>
      </w:r>
      <w:proofErr w:type="spellStart"/>
      <w:r>
        <w:rPr>
          <w:rFonts w:ascii="Calibri" w:hAnsi="Calibri"/>
          <w:color w:val="000000"/>
          <w:sz w:val="16"/>
          <w:szCs w:val="16"/>
        </w:rPr>
        <w:t>Karnak</w:t>
      </w:r>
      <w:proofErr w:type="spellEnd"/>
      <w:r>
        <w:rPr>
          <w:rFonts w:ascii="Calibri" w:hAnsi="Calibri"/>
          <w:color w:val="000000"/>
          <w:sz w:val="16"/>
          <w:szCs w:val="16"/>
        </w:rPr>
        <w:t>,</w:t>
      </w:r>
      <w:r w:rsidR="0069617F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un extenso recinto que alberga más de 20 complejos</w:t>
      </w:r>
      <w:r w:rsidR="0069617F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arquitectónicos, una experiencia que recordaran a lo</w:t>
      </w:r>
      <w:r w:rsidR="0069617F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largo de su vida. Noche a bordo.</w:t>
      </w:r>
    </w:p>
    <w:p w:rsidR="0069617F" w:rsidRDefault="00443373" w:rsidP="007F7C0A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12. Jueves. </w:t>
      </w:r>
      <w:proofErr w:type="spellStart"/>
      <w:r>
        <w:rPr>
          <w:rFonts w:ascii="Calibri-Bold" w:hAnsi="Calibri-Bold"/>
          <w:b/>
          <w:bCs/>
          <w:color w:val="000000"/>
          <w:sz w:val="16"/>
          <w:szCs w:val="16"/>
        </w:rPr>
        <w:t>Luxor</w:t>
      </w:r>
      <w:proofErr w:type="spellEnd"/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</w:t>
      </w:r>
      <w:r w:rsidR="0069617F">
        <w:rPr>
          <w:rFonts w:ascii="Calibri-Bold" w:hAnsi="Calibri-Bold"/>
          <w:b/>
          <w:bCs/>
          <w:color w:val="000000"/>
          <w:sz w:val="16"/>
          <w:szCs w:val="16"/>
        </w:rPr>
        <w:t>–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Cairo</w:t>
      </w:r>
    </w:p>
    <w:p w:rsidR="0069617F" w:rsidRDefault="00443373" w:rsidP="007F7C0A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Desayuno. Traslado al aeropuerto para tomar el vuelo</w:t>
      </w:r>
      <w:r w:rsidR="0069617F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con destino El Cairo. Llegada, excursión a los alrededores de El Cairo: visita de </w:t>
      </w:r>
      <w:r w:rsidR="0069617F">
        <w:rPr>
          <w:rFonts w:ascii="Calibri" w:hAnsi="Calibri"/>
          <w:color w:val="000000"/>
          <w:sz w:val="16"/>
          <w:szCs w:val="16"/>
        </w:rPr>
        <w:t>M</w:t>
      </w:r>
      <w:r>
        <w:rPr>
          <w:rFonts w:ascii="Calibri" w:hAnsi="Calibri"/>
          <w:color w:val="000000"/>
          <w:sz w:val="16"/>
          <w:szCs w:val="16"/>
        </w:rPr>
        <w:t>emphis, centro de culto</w:t>
      </w:r>
      <w:r w:rsidR="0069617F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del Dios </w:t>
      </w:r>
      <w:proofErr w:type="spellStart"/>
      <w:r>
        <w:rPr>
          <w:rFonts w:ascii="Calibri" w:hAnsi="Calibri"/>
          <w:color w:val="000000"/>
          <w:sz w:val="16"/>
          <w:szCs w:val="16"/>
        </w:rPr>
        <w:t>Ptah</w:t>
      </w:r>
      <w:proofErr w:type="spellEnd"/>
      <w:r>
        <w:rPr>
          <w:rFonts w:ascii="Calibri" w:hAnsi="Calibri"/>
          <w:color w:val="000000"/>
          <w:sz w:val="16"/>
          <w:szCs w:val="16"/>
        </w:rPr>
        <w:t>. Fundada en tiempos de la dinastía I,</w:t>
      </w:r>
      <w:r w:rsidR="0069617F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sobrevivió a lo largo de las distintas dinastías faraónicas y se convirtió en una de las mayores ciudades de</w:t>
      </w:r>
      <w:r w:rsidR="0069617F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la Antigüedad. Entre sus monumentos arquitectónicos cabe destacar el Coloso de Ramsés II y la Esfinge</w:t>
      </w:r>
      <w:r w:rsidR="0069617F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de Alabastros. A continuación visitaremos la Gran Necrópolis de </w:t>
      </w:r>
      <w:proofErr w:type="spellStart"/>
      <w:r>
        <w:rPr>
          <w:rFonts w:ascii="Calibri" w:hAnsi="Calibri"/>
          <w:color w:val="000000"/>
          <w:sz w:val="16"/>
          <w:szCs w:val="16"/>
        </w:rPr>
        <w:t>Sakkara</w:t>
      </w:r>
      <w:proofErr w:type="spellEnd"/>
      <w:r>
        <w:rPr>
          <w:rFonts w:ascii="Calibri" w:hAnsi="Calibri"/>
          <w:color w:val="000000"/>
          <w:sz w:val="16"/>
          <w:szCs w:val="16"/>
        </w:rPr>
        <w:t>, una de las más antiguas de Egipto. Allí se conservan los vestigios de los principales</w:t>
      </w:r>
      <w:r w:rsidR="0069617F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periodos de la historia antigua de Egipto, destacando</w:t>
      </w:r>
      <w:r w:rsidR="0069617F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la Pirámide Escalonada del Faraón </w:t>
      </w:r>
      <w:proofErr w:type="spellStart"/>
      <w:r>
        <w:rPr>
          <w:rFonts w:ascii="Calibri" w:hAnsi="Calibri"/>
          <w:color w:val="000000"/>
          <w:sz w:val="16"/>
          <w:szCs w:val="16"/>
        </w:rPr>
        <w:t>Djoser</w:t>
      </w:r>
      <w:proofErr w:type="spellEnd"/>
      <w:r>
        <w:rPr>
          <w:rFonts w:ascii="Calibri" w:hAnsi="Calibri"/>
          <w:color w:val="000000"/>
          <w:sz w:val="16"/>
          <w:szCs w:val="16"/>
        </w:rPr>
        <w:t>. Regreso a</w:t>
      </w:r>
      <w:r w:rsidR="0069617F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El Cairo. Tarde libre. Por la noche, asistiremos a </w:t>
      </w:r>
      <w:proofErr w:type="spellStart"/>
      <w:r>
        <w:rPr>
          <w:rFonts w:ascii="Calibri" w:hAnsi="Calibri"/>
          <w:color w:val="000000"/>
          <w:sz w:val="16"/>
          <w:szCs w:val="16"/>
        </w:rPr>
        <w:t>unacena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a bordo de un barco sobre el Rio Nilo, para disfrutar del Folklore de este país, con su famosa Danza</w:t>
      </w:r>
      <w:r w:rsidR="0069617F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del Vientre. Alojamiento.</w:t>
      </w:r>
    </w:p>
    <w:p w:rsidR="00F71B6F" w:rsidRDefault="00443373" w:rsidP="007F7C0A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13. Viernes. </w:t>
      </w:r>
      <w:r>
        <w:rPr>
          <w:rFonts w:ascii="Calibri-Bold" w:hAnsi="Calibri-Bold"/>
          <w:b/>
          <w:bCs/>
          <w:color w:val="000000"/>
          <w:sz w:val="16"/>
          <w:szCs w:val="16"/>
        </w:rPr>
        <w:t>El Cairo</w:t>
      </w:r>
    </w:p>
    <w:p w:rsidR="00F71B6F" w:rsidRDefault="00443373" w:rsidP="007F7C0A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Desayuno. Por la mañana visitaremos las famosas</w:t>
      </w:r>
      <w:r w:rsidR="00F71B6F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Pirámides de Keops, </w:t>
      </w:r>
      <w:proofErr w:type="spellStart"/>
      <w:r>
        <w:rPr>
          <w:rFonts w:ascii="Calibri" w:hAnsi="Calibri"/>
          <w:color w:val="000000"/>
          <w:sz w:val="16"/>
          <w:szCs w:val="16"/>
        </w:rPr>
        <w:t>Kefren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y </w:t>
      </w:r>
      <w:proofErr w:type="spellStart"/>
      <w:r>
        <w:rPr>
          <w:rFonts w:ascii="Calibri" w:hAnsi="Calibri"/>
          <w:color w:val="000000"/>
          <w:sz w:val="16"/>
          <w:szCs w:val="16"/>
        </w:rPr>
        <w:t>Micerinos</w:t>
      </w:r>
      <w:proofErr w:type="spellEnd"/>
      <w:r>
        <w:rPr>
          <w:rFonts w:ascii="Calibri" w:hAnsi="Calibri"/>
          <w:color w:val="000000"/>
          <w:sz w:val="16"/>
          <w:szCs w:val="16"/>
        </w:rPr>
        <w:t>, así como la</w:t>
      </w:r>
      <w:r w:rsidR="00F71B6F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impresionante Esfinge esculpida </w:t>
      </w:r>
      <w:r w:rsidR="00F71B6F">
        <w:rPr>
          <w:rFonts w:ascii="Calibri" w:hAnsi="Calibri"/>
          <w:color w:val="000000"/>
          <w:sz w:val="16"/>
          <w:szCs w:val="16"/>
        </w:rPr>
        <w:t>e</w:t>
      </w:r>
      <w:r>
        <w:rPr>
          <w:rFonts w:ascii="Calibri" w:hAnsi="Calibri"/>
          <w:color w:val="000000"/>
          <w:sz w:val="16"/>
          <w:szCs w:val="16"/>
        </w:rPr>
        <w:t>n la roca. Más tarde iremos al Instituto del Papiro, donde se mostrara</w:t>
      </w:r>
      <w:r w:rsidR="00F71B6F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el proceso artesanal utilizado en la confección de los</w:t>
      </w:r>
      <w:r>
        <w:rPr>
          <w:rFonts w:ascii="Calibri" w:hAnsi="Calibri"/>
          <w:color w:val="000000"/>
          <w:sz w:val="16"/>
          <w:szCs w:val="16"/>
        </w:rPr>
        <w:br/>
        <w:t>Papiros. Por la tarde visita del Museo Egipcio, con su</w:t>
      </w:r>
      <w:r w:rsidR="00F71B6F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arte milenario, donde se guarda el Tesoro de la Tumba de </w:t>
      </w:r>
      <w:proofErr w:type="spellStart"/>
      <w:r>
        <w:rPr>
          <w:rFonts w:ascii="Calibri" w:hAnsi="Calibri"/>
          <w:color w:val="000000"/>
          <w:sz w:val="16"/>
          <w:szCs w:val="16"/>
        </w:rPr>
        <w:t>Tutankhamon</w:t>
      </w:r>
      <w:proofErr w:type="spellEnd"/>
      <w:r>
        <w:rPr>
          <w:rFonts w:ascii="Calibri" w:hAnsi="Calibri"/>
          <w:color w:val="000000"/>
          <w:sz w:val="16"/>
          <w:szCs w:val="16"/>
        </w:rPr>
        <w:t>. También se visitara la Ciudadela</w:t>
      </w:r>
      <w:r w:rsidR="00F71B6F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de </w:t>
      </w:r>
      <w:proofErr w:type="spellStart"/>
      <w:r>
        <w:rPr>
          <w:rFonts w:ascii="Calibri" w:hAnsi="Calibri"/>
          <w:color w:val="000000"/>
          <w:sz w:val="16"/>
          <w:szCs w:val="16"/>
        </w:rPr>
        <w:t>Saladino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, la Mezquita de Alabastro y el Bazar </w:t>
      </w:r>
      <w:proofErr w:type="spellStart"/>
      <w:r>
        <w:rPr>
          <w:rFonts w:ascii="Calibri" w:hAnsi="Calibri"/>
          <w:color w:val="000000"/>
          <w:sz w:val="16"/>
          <w:szCs w:val="16"/>
        </w:rPr>
        <w:t>Khan</w:t>
      </w:r>
      <w:proofErr w:type="spellEnd"/>
      <w:r w:rsidR="00F71B6F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Khalili</w:t>
      </w:r>
      <w:proofErr w:type="spellEnd"/>
      <w:r>
        <w:rPr>
          <w:rFonts w:ascii="Calibri" w:hAnsi="Calibri"/>
          <w:color w:val="000000"/>
          <w:sz w:val="16"/>
          <w:szCs w:val="16"/>
        </w:rPr>
        <w:t>. Alojamiento.</w:t>
      </w:r>
    </w:p>
    <w:p w:rsidR="00C3645C" w:rsidRDefault="00443373" w:rsidP="007F7C0A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14. Sábado. </w:t>
      </w:r>
      <w:r>
        <w:rPr>
          <w:rFonts w:ascii="Calibri-Bold" w:hAnsi="Calibri-Bold"/>
          <w:b/>
          <w:bCs/>
          <w:color w:val="000000"/>
          <w:sz w:val="16"/>
          <w:szCs w:val="16"/>
        </w:rPr>
        <w:t>El Cairo - Aeropuerto Internacional</w:t>
      </w:r>
    </w:p>
    <w:p w:rsidR="0067162D" w:rsidRPr="000A0F64" w:rsidRDefault="00443373" w:rsidP="007F7C0A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Desayuno. A la hora indicada traslado al aeropuerto</w:t>
      </w:r>
      <w:r w:rsidR="00C3645C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Internacional de El Cairo.</w:t>
      </w:r>
    </w:p>
    <w:p w:rsidR="00443373" w:rsidRDefault="00443373" w:rsidP="002A6B12">
      <w:pPr>
        <w:spacing w:after="0"/>
        <w:rPr>
          <w:rFonts w:ascii="Calibri" w:hAnsi="Calibri"/>
          <w:color w:val="000000"/>
          <w:sz w:val="16"/>
          <w:szCs w:val="16"/>
        </w:rPr>
      </w:pPr>
    </w:p>
    <w:p w:rsidR="00443373" w:rsidRDefault="00443373" w:rsidP="002A6B12">
      <w:pPr>
        <w:spacing w:after="0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-Bold" w:hAnsi="Calibri-Bold"/>
          <w:b/>
          <w:bCs/>
          <w:color w:val="000000"/>
          <w:sz w:val="16"/>
          <w:szCs w:val="16"/>
        </w:rPr>
        <w:t>NOTA: MINIMO 2 PASAJEROS</w:t>
      </w:r>
    </w:p>
    <w:p w:rsidR="00443373" w:rsidRDefault="00443373" w:rsidP="002A6B12">
      <w:pPr>
        <w:spacing w:after="0"/>
        <w:rPr>
          <w:rFonts w:ascii="Calibri" w:hAnsi="Calibri"/>
          <w:color w:val="000000"/>
          <w:sz w:val="16"/>
          <w:szCs w:val="16"/>
        </w:rPr>
      </w:pP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VISADO A EGIPTO: </w:t>
      </w:r>
      <w:r>
        <w:rPr>
          <w:rFonts w:ascii="Calibri" w:hAnsi="Calibri"/>
          <w:color w:val="000000"/>
          <w:sz w:val="16"/>
          <w:szCs w:val="16"/>
        </w:rPr>
        <w:t>$35 Visa de Egipto.</w:t>
      </w:r>
    </w:p>
    <w:p w:rsidR="00F74275" w:rsidRDefault="00F74275" w:rsidP="002A6B12">
      <w:pPr>
        <w:spacing w:after="0"/>
        <w:rPr>
          <w:rFonts w:ascii="Calibri" w:hAnsi="Calibri"/>
          <w:color w:val="000000"/>
          <w:sz w:val="16"/>
          <w:szCs w:val="16"/>
        </w:rPr>
      </w:pPr>
    </w:p>
    <w:p w:rsidR="00443373" w:rsidRDefault="00443373" w:rsidP="002A6B12">
      <w:pPr>
        <w:spacing w:after="0"/>
        <w:rPr>
          <w:rFonts w:ascii="Calibri" w:hAnsi="Calibri"/>
          <w:color w:val="000000"/>
          <w:sz w:val="16"/>
          <w:szCs w:val="16"/>
        </w:rPr>
      </w:pPr>
    </w:p>
    <w:p w:rsidR="00C3645C" w:rsidRDefault="00443373" w:rsidP="002A6B12">
      <w:pPr>
        <w:spacing w:after="0"/>
        <w:rPr>
          <w:rFonts w:ascii="Calibri" w:hAnsi="Calibri"/>
          <w:sz w:val="16"/>
          <w:szCs w:val="16"/>
        </w:rPr>
      </w:pPr>
      <w:r w:rsidRPr="00443373">
        <w:rPr>
          <w:rFonts w:ascii="Calibri-BoldItalic" w:hAnsi="Calibri-BoldItalic"/>
          <w:b/>
          <w:bCs/>
          <w:i/>
          <w:iCs/>
        </w:rPr>
        <w:t>Los Precios Incluyen:</w:t>
      </w:r>
      <w:r w:rsidRPr="00443373">
        <w:rPr>
          <w:rFonts w:ascii="Calibri-BoldItalic" w:hAnsi="Calibri-BoldItalic"/>
        </w:rPr>
        <w:br/>
      </w:r>
      <w:bookmarkStart w:id="0" w:name="_GoBack"/>
      <w:r w:rsidR="00C3645C">
        <w:rPr>
          <w:rFonts w:ascii="Calibri" w:hAnsi="Calibri"/>
          <w:sz w:val="16"/>
          <w:szCs w:val="16"/>
        </w:rPr>
        <w:t xml:space="preserve">- </w:t>
      </w:r>
      <w:r w:rsidRPr="00443373">
        <w:rPr>
          <w:rFonts w:ascii="Calibri" w:hAnsi="Calibri"/>
          <w:sz w:val="16"/>
          <w:szCs w:val="16"/>
        </w:rPr>
        <w:t>Traslado regular de llegada del Aeropuerto Ben</w:t>
      </w:r>
      <w:r w:rsidR="00C3645C">
        <w:rPr>
          <w:rFonts w:ascii="Calibri" w:hAnsi="Calibri"/>
          <w:sz w:val="16"/>
          <w:szCs w:val="16"/>
        </w:rPr>
        <w:t xml:space="preserve"> </w:t>
      </w:r>
      <w:proofErr w:type="spellStart"/>
      <w:r w:rsidRPr="00443373">
        <w:rPr>
          <w:rFonts w:ascii="Calibri" w:hAnsi="Calibri"/>
          <w:sz w:val="16"/>
          <w:szCs w:val="16"/>
        </w:rPr>
        <w:t>Gurion</w:t>
      </w:r>
      <w:proofErr w:type="spellEnd"/>
      <w:r w:rsidRPr="00443373">
        <w:rPr>
          <w:rFonts w:ascii="Calibri" w:hAnsi="Calibri"/>
          <w:sz w:val="16"/>
          <w:szCs w:val="16"/>
        </w:rPr>
        <w:t xml:space="preserve"> al hotel de Tel Aviv</w:t>
      </w:r>
    </w:p>
    <w:p w:rsidR="00F455D9" w:rsidRDefault="00C3645C" w:rsidP="002A6B12">
      <w:pPr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- </w:t>
      </w:r>
      <w:r w:rsidR="00443373" w:rsidRPr="00443373">
        <w:rPr>
          <w:rFonts w:ascii="Calibri" w:hAnsi="Calibri"/>
          <w:sz w:val="16"/>
          <w:szCs w:val="16"/>
        </w:rPr>
        <w:t>Traslado regular de salida del hotel de El Cairo al</w:t>
      </w:r>
      <w:r>
        <w:rPr>
          <w:rFonts w:ascii="Calibri" w:hAnsi="Calibri"/>
          <w:sz w:val="16"/>
          <w:szCs w:val="16"/>
        </w:rPr>
        <w:t xml:space="preserve"> </w:t>
      </w:r>
      <w:r w:rsidR="00443373" w:rsidRPr="00443373">
        <w:rPr>
          <w:rFonts w:ascii="Calibri" w:hAnsi="Calibri"/>
          <w:sz w:val="16"/>
          <w:szCs w:val="16"/>
        </w:rPr>
        <w:t>aeropuerto Internacional de El Cairo</w:t>
      </w:r>
      <w:r w:rsidR="00443373" w:rsidRPr="00443373">
        <w:rPr>
          <w:rFonts w:ascii="Calibri" w:hAnsi="Calibri"/>
          <w:sz w:val="16"/>
          <w:szCs w:val="16"/>
        </w:rPr>
        <w:br/>
      </w:r>
      <w:r>
        <w:rPr>
          <w:rFonts w:ascii="Calibri" w:hAnsi="Calibri"/>
          <w:sz w:val="16"/>
          <w:szCs w:val="16"/>
        </w:rPr>
        <w:t xml:space="preserve">- </w:t>
      </w:r>
      <w:r w:rsidR="00443373" w:rsidRPr="00443373">
        <w:rPr>
          <w:rFonts w:ascii="Calibri" w:hAnsi="Calibri"/>
          <w:sz w:val="16"/>
          <w:szCs w:val="16"/>
        </w:rPr>
        <w:t>11 Días/10 Noches en hoteles de la categoría elegida</w:t>
      </w:r>
      <w:r w:rsidR="00443373" w:rsidRPr="00443373">
        <w:rPr>
          <w:rFonts w:ascii="Calibri" w:hAnsi="Calibri"/>
          <w:sz w:val="16"/>
          <w:szCs w:val="16"/>
        </w:rPr>
        <w:br/>
      </w:r>
      <w:r>
        <w:rPr>
          <w:rFonts w:ascii="Calibri" w:hAnsi="Calibri"/>
          <w:sz w:val="16"/>
          <w:szCs w:val="16"/>
        </w:rPr>
        <w:t xml:space="preserve">- </w:t>
      </w:r>
      <w:r w:rsidR="00443373" w:rsidRPr="00443373">
        <w:rPr>
          <w:rFonts w:ascii="Calibri" w:hAnsi="Calibri"/>
          <w:sz w:val="16"/>
          <w:szCs w:val="16"/>
        </w:rPr>
        <w:t>3 Noches a bord</w:t>
      </w:r>
      <w:r>
        <w:rPr>
          <w:rFonts w:ascii="Calibri" w:hAnsi="Calibri"/>
          <w:sz w:val="16"/>
          <w:szCs w:val="16"/>
        </w:rPr>
        <w:t xml:space="preserve">o de un Crucero por el Rio Nilo </w:t>
      </w:r>
      <w:r w:rsidR="00443373" w:rsidRPr="00443373">
        <w:rPr>
          <w:rFonts w:ascii="Calibri" w:hAnsi="Calibri"/>
          <w:sz w:val="16"/>
          <w:szCs w:val="16"/>
        </w:rPr>
        <w:t>con pensión completa (sin bebidas)</w:t>
      </w:r>
      <w:r w:rsidR="00443373" w:rsidRPr="00443373">
        <w:rPr>
          <w:rFonts w:ascii="Calibri" w:hAnsi="Calibri"/>
          <w:sz w:val="16"/>
          <w:szCs w:val="16"/>
        </w:rPr>
        <w:br/>
      </w:r>
      <w:r>
        <w:rPr>
          <w:rFonts w:ascii="Calibri" w:hAnsi="Calibri"/>
          <w:sz w:val="16"/>
          <w:szCs w:val="16"/>
        </w:rPr>
        <w:t xml:space="preserve">- </w:t>
      </w:r>
      <w:r w:rsidR="00443373" w:rsidRPr="00443373">
        <w:rPr>
          <w:rFonts w:ascii="Calibri" w:hAnsi="Calibri"/>
          <w:sz w:val="16"/>
          <w:szCs w:val="16"/>
        </w:rPr>
        <w:t>10 Desayunos buffet en los hoteles</w:t>
      </w:r>
      <w:r w:rsidR="00443373" w:rsidRPr="00443373">
        <w:rPr>
          <w:rFonts w:ascii="Calibri" w:hAnsi="Calibri"/>
          <w:sz w:val="16"/>
          <w:szCs w:val="16"/>
        </w:rPr>
        <w:br/>
      </w:r>
      <w:r>
        <w:rPr>
          <w:rFonts w:ascii="Calibri" w:hAnsi="Calibri"/>
          <w:sz w:val="16"/>
          <w:szCs w:val="16"/>
        </w:rPr>
        <w:t xml:space="preserve">- </w:t>
      </w:r>
      <w:r w:rsidR="00443373" w:rsidRPr="00443373">
        <w:rPr>
          <w:rFonts w:ascii="Calibri" w:hAnsi="Calibri"/>
          <w:sz w:val="16"/>
          <w:szCs w:val="16"/>
        </w:rPr>
        <w:t>8 Cenas en los hoteles (solo para aquellos que reservaron con media pensión - no incluye bebidas)</w:t>
      </w:r>
      <w:r w:rsidR="00443373" w:rsidRPr="00443373">
        <w:rPr>
          <w:rFonts w:ascii="Calibri" w:hAnsi="Calibri"/>
          <w:sz w:val="16"/>
          <w:szCs w:val="16"/>
        </w:rPr>
        <w:br/>
      </w:r>
      <w:r>
        <w:rPr>
          <w:rFonts w:ascii="Calibri" w:hAnsi="Calibri"/>
          <w:sz w:val="16"/>
          <w:szCs w:val="16"/>
        </w:rPr>
        <w:t xml:space="preserve">- </w:t>
      </w:r>
      <w:r w:rsidR="00443373" w:rsidRPr="00443373">
        <w:rPr>
          <w:rFonts w:ascii="Calibri" w:hAnsi="Calibri"/>
          <w:sz w:val="16"/>
          <w:szCs w:val="16"/>
        </w:rPr>
        <w:t>1 Cena a bordo de un barco sobre el Rio Nilo en El Cairo</w:t>
      </w:r>
      <w:r w:rsidR="00443373" w:rsidRPr="00443373">
        <w:rPr>
          <w:rFonts w:ascii="Calibri" w:hAnsi="Calibri"/>
          <w:sz w:val="16"/>
          <w:szCs w:val="16"/>
        </w:rPr>
        <w:br/>
      </w:r>
      <w:r>
        <w:rPr>
          <w:rFonts w:ascii="Calibri" w:hAnsi="Calibri"/>
          <w:sz w:val="16"/>
          <w:szCs w:val="16"/>
        </w:rPr>
        <w:t xml:space="preserve">- </w:t>
      </w:r>
      <w:r w:rsidR="00443373" w:rsidRPr="00443373">
        <w:rPr>
          <w:rFonts w:ascii="Calibri" w:hAnsi="Calibri"/>
          <w:sz w:val="16"/>
          <w:szCs w:val="16"/>
        </w:rPr>
        <w:t>10 Días de tour e</w:t>
      </w:r>
      <w:r>
        <w:rPr>
          <w:rFonts w:ascii="Calibri" w:hAnsi="Calibri"/>
          <w:sz w:val="16"/>
          <w:szCs w:val="16"/>
        </w:rPr>
        <w:t xml:space="preserve">n Israel y Egipto de acuerdo al </w:t>
      </w:r>
      <w:r w:rsidR="00443373" w:rsidRPr="00443373">
        <w:rPr>
          <w:rFonts w:ascii="Calibri" w:hAnsi="Calibri"/>
          <w:sz w:val="16"/>
          <w:szCs w:val="16"/>
        </w:rPr>
        <w:t>itinerario adjunto</w:t>
      </w:r>
      <w:r w:rsidR="00443373" w:rsidRPr="00443373">
        <w:rPr>
          <w:rFonts w:ascii="Calibri" w:hAnsi="Calibri"/>
          <w:sz w:val="16"/>
          <w:szCs w:val="16"/>
        </w:rPr>
        <w:br/>
      </w:r>
      <w:r>
        <w:rPr>
          <w:rFonts w:ascii="Calibri" w:hAnsi="Calibri"/>
          <w:sz w:val="16"/>
          <w:szCs w:val="16"/>
        </w:rPr>
        <w:t xml:space="preserve">- </w:t>
      </w:r>
      <w:r w:rsidR="00443373" w:rsidRPr="00443373">
        <w:rPr>
          <w:rFonts w:ascii="Calibri" w:hAnsi="Calibri"/>
          <w:sz w:val="16"/>
          <w:szCs w:val="16"/>
        </w:rPr>
        <w:t>Autocar de lujo con aire acondicionado</w:t>
      </w:r>
      <w:r w:rsidR="00443373" w:rsidRPr="00443373">
        <w:rPr>
          <w:rFonts w:ascii="Calibri" w:hAnsi="Calibri"/>
          <w:sz w:val="16"/>
          <w:szCs w:val="16"/>
        </w:rPr>
        <w:br/>
      </w:r>
      <w:r>
        <w:rPr>
          <w:rFonts w:ascii="Calibri" w:hAnsi="Calibri"/>
          <w:sz w:val="16"/>
          <w:szCs w:val="16"/>
        </w:rPr>
        <w:t xml:space="preserve">- </w:t>
      </w:r>
      <w:r w:rsidR="00443373" w:rsidRPr="00443373">
        <w:rPr>
          <w:rFonts w:ascii="Calibri" w:hAnsi="Calibri"/>
          <w:sz w:val="16"/>
          <w:szCs w:val="16"/>
        </w:rPr>
        <w:t xml:space="preserve">Todas las entradas </w:t>
      </w:r>
      <w:r>
        <w:rPr>
          <w:rFonts w:ascii="Calibri" w:hAnsi="Calibri"/>
          <w:sz w:val="16"/>
          <w:szCs w:val="16"/>
        </w:rPr>
        <w:t xml:space="preserve">a los sitios de visita según el </w:t>
      </w:r>
      <w:r w:rsidR="00443373" w:rsidRPr="00443373">
        <w:rPr>
          <w:rFonts w:ascii="Calibri" w:hAnsi="Calibri"/>
          <w:sz w:val="16"/>
          <w:szCs w:val="16"/>
        </w:rPr>
        <w:t>itinerario</w:t>
      </w:r>
      <w:r w:rsidR="00443373">
        <w:rPr>
          <w:rFonts w:ascii="Calibri" w:hAnsi="Calibri"/>
          <w:sz w:val="16"/>
          <w:szCs w:val="16"/>
        </w:rPr>
        <w:t xml:space="preserve"> </w:t>
      </w:r>
    </w:p>
    <w:p w:rsidR="00443373" w:rsidRDefault="00F455D9" w:rsidP="002A6B12">
      <w:pPr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- </w:t>
      </w:r>
      <w:r w:rsidR="00443373" w:rsidRPr="00443373">
        <w:rPr>
          <w:rFonts w:ascii="Calibri" w:hAnsi="Calibri"/>
          <w:sz w:val="16"/>
          <w:szCs w:val="16"/>
        </w:rPr>
        <w:t>Guía local de habla hispana para las visitas</w:t>
      </w:r>
      <w:r w:rsidR="00443373" w:rsidRPr="00443373">
        <w:rPr>
          <w:rFonts w:ascii="Calibri" w:hAnsi="Calibri"/>
          <w:sz w:val="16"/>
          <w:szCs w:val="16"/>
        </w:rPr>
        <w:br/>
      </w:r>
      <w:r w:rsidR="00C3645C">
        <w:rPr>
          <w:rFonts w:ascii="Calibri" w:hAnsi="Calibri"/>
          <w:sz w:val="16"/>
          <w:szCs w:val="16"/>
        </w:rPr>
        <w:t xml:space="preserve">- </w:t>
      </w:r>
      <w:r w:rsidR="00443373" w:rsidRPr="00443373">
        <w:rPr>
          <w:rFonts w:ascii="Calibri" w:hAnsi="Calibri"/>
          <w:sz w:val="16"/>
          <w:szCs w:val="16"/>
        </w:rPr>
        <w:t>Vuelo internacional de Tel Aviv a El Cairo</w:t>
      </w:r>
      <w:r w:rsidR="00443373" w:rsidRPr="00443373">
        <w:rPr>
          <w:rFonts w:ascii="Calibri" w:hAnsi="Calibri"/>
          <w:sz w:val="16"/>
          <w:szCs w:val="16"/>
        </w:rPr>
        <w:br/>
      </w:r>
      <w:r w:rsidR="00C3645C">
        <w:rPr>
          <w:rFonts w:ascii="Calibri" w:hAnsi="Calibri"/>
          <w:sz w:val="16"/>
          <w:szCs w:val="16"/>
        </w:rPr>
        <w:t xml:space="preserve">- </w:t>
      </w:r>
      <w:r w:rsidR="00443373" w:rsidRPr="00443373">
        <w:rPr>
          <w:rFonts w:ascii="Calibri" w:hAnsi="Calibri"/>
          <w:sz w:val="16"/>
          <w:szCs w:val="16"/>
        </w:rPr>
        <w:t>Vuelos domé</w:t>
      </w:r>
      <w:r>
        <w:rPr>
          <w:rFonts w:ascii="Calibri" w:hAnsi="Calibri"/>
          <w:sz w:val="16"/>
          <w:szCs w:val="16"/>
        </w:rPr>
        <w:t xml:space="preserve">sticos de El Cairo a </w:t>
      </w:r>
      <w:proofErr w:type="spellStart"/>
      <w:r>
        <w:rPr>
          <w:rFonts w:ascii="Calibri" w:hAnsi="Calibri"/>
          <w:sz w:val="16"/>
          <w:szCs w:val="16"/>
        </w:rPr>
        <w:t>Aswan</w:t>
      </w:r>
      <w:proofErr w:type="spellEnd"/>
      <w:r>
        <w:rPr>
          <w:rFonts w:ascii="Calibri" w:hAnsi="Calibri"/>
          <w:sz w:val="16"/>
          <w:szCs w:val="16"/>
        </w:rPr>
        <w:t xml:space="preserve"> y de </w:t>
      </w:r>
      <w:proofErr w:type="spellStart"/>
      <w:r w:rsidR="00443373" w:rsidRPr="00443373">
        <w:rPr>
          <w:rFonts w:ascii="Calibri" w:hAnsi="Calibri"/>
          <w:sz w:val="16"/>
          <w:szCs w:val="16"/>
        </w:rPr>
        <w:t>Luxor</w:t>
      </w:r>
      <w:proofErr w:type="spellEnd"/>
      <w:r w:rsidR="00443373" w:rsidRPr="00443373">
        <w:rPr>
          <w:rFonts w:ascii="Calibri" w:hAnsi="Calibri"/>
          <w:sz w:val="16"/>
          <w:szCs w:val="16"/>
        </w:rPr>
        <w:t xml:space="preserve"> a El Cairo</w:t>
      </w:r>
      <w:r w:rsidR="00443373" w:rsidRPr="00443373">
        <w:rPr>
          <w:rFonts w:ascii="Calibri" w:hAnsi="Calibri"/>
          <w:sz w:val="16"/>
          <w:szCs w:val="16"/>
        </w:rPr>
        <w:br/>
      </w:r>
      <w:r w:rsidR="00C3645C">
        <w:rPr>
          <w:rFonts w:ascii="Calibri" w:hAnsi="Calibri"/>
          <w:sz w:val="16"/>
          <w:szCs w:val="16"/>
        </w:rPr>
        <w:t xml:space="preserve">- </w:t>
      </w:r>
      <w:r w:rsidR="00443373" w:rsidRPr="00443373">
        <w:rPr>
          <w:rFonts w:ascii="Calibri" w:hAnsi="Calibri"/>
          <w:sz w:val="16"/>
          <w:szCs w:val="16"/>
        </w:rPr>
        <w:t>Presentes personales a cada pasajero</w:t>
      </w:r>
    </w:p>
    <w:bookmarkEnd w:id="0"/>
    <w:p w:rsidR="002A6B12" w:rsidRPr="00443373" w:rsidRDefault="002A6B12" w:rsidP="002A6B12">
      <w:pPr>
        <w:spacing w:after="0"/>
        <w:rPr>
          <w:rFonts w:ascii="Calibri" w:hAnsi="Calibri"/>
          <w:sz w:val="16"/>
          <w:szCs w:val="16"/>
        </w:rPr>
      </w:pPr>
    </w:p>
    <w:p w:rsidR="00443373" w:rsidRPr="00443373" w:rsidRDefault="00443373" w:rsidP="002A6B12">
      <w:pPr>
        <w:spacing w:after="0"/>
      </w:pPr>
      <w:r w:rsidRPr="00443373">
        <w:rPr>
          <w:rFonts w:ascii="Calibri-BoldItalic" w:hAnsi="Calibri-BoldItalic"/>
          <w:b/>
          <w:bCs/>
          <w:i/>
          <w:iCs/>
        </w:rPr>
        <w:t>Los Precios NO Incluyen:</w:t>
      </w:r>
      <w:r w:rsidRPr="00443373">
        <w:rPr>
          <w:rFonts w:ascii="Calibri-BoldItalic" w:hAnsi="Calibri-BoldItalic"/>
        </w:rPr>
        <w:br/>
      </w:r>
      <w:r w:rsidR="0003322D">
        <w:rPr>
          <w:rFonts w:ascii="Calibri" w:hAnsi="Calibri"/>
          <w:sz w:val="16"/>
          <w:szCs w:val="16"/>
        </w:rPr>
        <w:t xml:space="preserve">- </w:t>
      </w:r>
      <w:r w:rsidRPr="00443373">
        <w:rPr>
          <w:rFonts w:ascii="Calibri" w:hAnsi="Calibri"/>
          <w:sz w:val="16"/>
          <w:szCs w:val="16"/>
        </w:rPr>
        <w:t xml:space="preserve">Vuelos </w:t>
      </w:r>
      <w:r w:rsidR="0003322D">
        <w:rPr>
          <w:rFonts w:ascii="Calibri" w:hAnsi="Calibri"/>
          <w:sz w:val="16"/>
          <w:szCs w:val="16"/>
        </w:rPr>
        <w:t xml:space="preserve">internacionales u domésticos no </w:t>
      </w:r>
      <w:r w:rsidRPr="00443373">
        <w:rPr>
          <w:rFonts w:ascii="Calibri" w:hAnsi="Calibri"/>
          <w:sz w:val="16"/>
          <w:szCs w:val="16"/>
        </w:rPr>
        <w:t>mencionados</w:t>
      </w:r>
      <w:r w:rsidRPr="00443373">
        <w:rPr>
          <w:rFonts w:ascii="Calibri" w:hAnsi="Calibri"/>
          <w:sz w:val="16"/>
          <w:szCs w:val="16"/>
        </w:rPr>
        <w:br/>
      </w:r>
      <w:r w:rsidR="0003322D">
        <w:rPr>
          <w:rFonts w:ascii="Calibri" w:hAnsi="Calibri"/>
          <w:sz w:val="16"/>
          <w:szCs w:val="16"/>
        </w:rPr>
        <w:t xml:space="preserve">- </w:t>
      </w:r>
      <w:r w:rsidRPr="00443373">
        <w:rPr>
          <w:rFonts w:ascii="Calibri" w:hAnsi="Calibri"/>
          <w:sz w:val="16"/>
          <w:szCs w:val="16"/>
        </w:rPr>
        <w:t>Visados, tasas de fronteras y/o aeropuertos</w:t>
      </w:r>
      <w:r w:rsidRPr="00443373">
        <w:rPr>
          <w:rFonts w:ascii="Calibri" w:hAnsi="Calibri"/>
          <w:sz w:val="16"/>
          <w:szCs w:val="16"/>
        </w:rPr>
        <w:br/>
      </w:r>
      <w:r w:rsidR="0003322D">
        <w:rPr>
          <w:rFonts w:ascii="Calibri" w:hAnsi="Calibri"/>
          <w:sz w:val="16"/>
          <w:szCs w:val="16"/>
        </w:rPr>
        <w:t xml:space="preserve">- </w:t>
      </w:r>
      <w:r w:rsidRPr="00443373">
        <w:rPr>
          <w:rFonts w:ascii="Calibri" w:hAnsi="Calibri"/>
          <w:sz w:val="16"/>
          <w:szCs w:val="16"/>
        </w:rPr>
        <w:t>Comidas fuera de las arriba mencionadas</w:t>
      </w:r>
      <w:r w:rsidRPr="00443373">
        <w:rPr>
          <w:rFonts w:ascii="Calibri" w:hAnsi="Calibri"/>
          <w:sz w:val="16"/>
          <w:szCs w:val="16"/>
        </w:rPr>
        <w:br/>
      </w:r>
      <w:r w:rsidR="0003322D">
        <w:rPr>
          <w:rFonts w:ascii="Calibri" w:hAnsi="Calibri"/>
          <w:sz w:val="16"/>
          <w:szCs w:val="16"/>
        </w:rPr>
        <w:t xml:space="preserve">- </w:t>
      </w:r>
      <w:r w:rsidRPr="00443373">
        <w:rPr>
          <w:rFonts w:ascii="Calibri" w:hAnsi="Calibri"/>
          <w:sz w:val="16"/>
          <w:szCs w:val="16"/>
        </w:rPr>
        <w:t>Maleteros</w:t>
      </w:r>
      <w:r w:rsidRPr="00443373">
        <w:rPr>
          <w:rFonts w:ascii="Calibri" w:hAnsi="Calibri"/>
          <w:sz w:val="16"/>
          <w:szCs w:val="16"/>
        </w:rPr>
        <w:br/>
      </w:r>
      <w:r w:rsidR="0003322D">
        <w:rPr>
          <w:rFonts w:ascii="Calibri" w:hAnsi="Calibri"/>
          <w:sz w:val="16"/>
          <w:szCs w:val="16"/>
        </w:rPr>
        <w:t xml:space="preserve">- </w:t>
      </w:r>
      <w:r w:rsidRPr="00443373">
        <w:rPr>
          <w:rFonts w:ascii="Calibri" w:hAnsi="Calibri"/>
          <w:sz w:val="16"/>
          <w:szCs w:val="16"/>
        </w:rPr>
        <w:t>Gastos de índole personal</w:t>
      </w:r>
      <w:r w:rsidRPr="00443373">
        <w:rPr>
          <w:rFonts w:ascii="Calibri" w:hAnsi="Calibri"/>
          <w:sz w:val="16"/>
          <w:szCs w:val="16"/>
        </w:rPr>
        <w:br/>
      </w:r>
      <w:r w:rsidR="0003322D">
        <w:rPr>
          <w:rFonts w:ascii="Calibri" w:hAnsi="Calibri"/>
          <w:sz w:val="16"/>
          <w:szCs w:val="16"/>
        </w:rPr>
        <w:t xml:space="preserve">- </w:t>
      </w:r>
      <w:r w:rsidRPr="00443373">
        <w:rPr>
          <w:rFonts w:ascii="Calibri" w:hAnsi="Calibri"/>
          <w:sz w:val="16"/>
          <w:szCs w:val="16"/>
        </w:rPr>
        <w:t>Propinas a guías y conductores</w:t>
      </w:r>
      <w:r w:rsidRPr="00443373">
        <w:rPr>
          <w:rFonts w:ascii="Calibri" w:hAnsi="Calibri"/>
          <w:sz w:val="16"/>
          <w:szCs w:val="16"/>
        </w:rPr>
        <w:br/>
      </w:r>
      <w:r w:rsidR="0003322D">
        <w:rPr>
          <w:rFonts w:ascii="Calibri" w:hAnsi="Calibri"/>
          <w:sz w:val="16"/>
          <w:szCs w:val="16"/>
        </w:rPr>
        <w:t xml:space="preserve">- </w:t>
      </w:r>
      <w:r w:rsidRPr="00443373">
        <w:rPr>
          <w:rFonts w:ascii="Calibri" w:hAnsi="Calibri"/>
          <w:sz w:val="16"/>
          <w:szCs w:val="16"/>
        </w:rPr>
        <w:t xml:space="preserve">Seguro </w:t>
      </w:r>
      <w:r w:rsidR="0003322D" w:rsidRPr="00443373">
        <w:rPr>
          <w:rFonts w:ascii="Calibri" w:hAnsi="Calibri"/>
          <w:sz w:val="16"/>
          <w:szCs w:val="16"/>
        </w:rPr>
        <w:t>Médico</w:t>
      </w:r>
      <w:r w:rsidRPr="00443373">
        <w:rPr>
          <w:rFonts w:ascii="Calibri" w:hAnsi="Calibri"/>
          <w:sz w:val="16"/>
          <w:szCs w:val="16"/>
        </w:rPr>
        <w:br/>
      </w:r>
      <w:r w:rsidR="0003322D">
        <w:rPr>
          <w:rFonts w:ascii="Calibri" w:hAnsi="Calibri"/>
          <w:sz w:val="16"/>
          <w:szCs w:val="16"/>
        </w:rPr>
        <w:t xml:space="preserve">- </w:t>
      </w:r>
      <w:r w:rsidRPr="00443373">
        <w:rPr>
          <w:rFonts w:ascii="Calibri" w:hAnsi="Calibri"/>
          <w:sz w:val="16"/>
          <w:szCs w:val="16"/>
        </w:rPr>
        <w:t>Seguro por accidentes</w:t>
      </w:r>
      <w:r w:rsidRPr="00443373">
        <w:rPr>
          <w:rFonts w:ascii="Calibri" w:hAnsi="Calibri"/>
          <w:sz w:val="16"/>
          <w:szCs w:val="16"/>
        </w:rPr>
        <w:br/>
      </w:r>
      <w:r w:rsidR="0003322D">
        <w:rPr>
          <w:rFonts w:ascii="Calibri" w:hAnsi="Calibri"/>
          <w:sz w:val="16"/>
          <w:szCs w:val="16"/>
        </w:rPr>
        <w:t xml:space="preserve">- </w:t>
      </w:r>
      <w:r w:rsidRPr="00443373">
        <w:rPr>
          <w:rFonts w:ascii="Calibri" w:hAnsi="Calibri"/>
          <w:sz w:val="16"/>
          <w:szCs w:val="16"/>
        </w:rPr>
        <w:t>Seguro por daño o perdida de maletas</w:t>
      </w:r>
    </w:p>
    <w:sectPr w:rsidR="00443373" w:rsidRPr="004433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-BoldItalic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-Bold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2D"/>
    <w:rsid w:val="0003322D"/>
    <w:rsid w:val="000A0F64"/>
    <w:rsid w:val="00254EB4"/>
    <w:rsid w:val="002A6B12"/>
    <w:rsid w:val="003C383C"/>
    <w:rsid w:val="003F0E98"/>
    <w:rsid w:val="00443373"/>
    <w:rsid w:val="0067162D"/>
    <w:rsid w:val="0069617F"/>
    <w:rsid w:val="007F7C0A"/>
    <w:rsid w:val="0088092D"/>
    <w:rsid w:val="00C3645C"/>
    <w:rsid w:val="00DA631B"/>
    <w:rsid w:val="00F455D9"/>
    <w:rsid w:val="00F71B6F"/>
    <w:rsid w:val="00F74275"/>
    <w:rsid w:val="00FB14D5"/>
    <w:rsid w:val="00FB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15D50DF-E6AE-4609-AACA-EF3F2465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6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1255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</dc:creator>
  <cp:keywords/>
  <dc:description/>
  <cp:lastModifiedBy>Andres</cp:lastModifiedBy>
  <cp:revision>17</cp:revision>
  <dcterms:created xsi:type="dcterms:W3CDTF">2016-04-05T15:07:00Z</dcterms:created>
  <dcterms:modified xsi:type="dcterms:W3CDTF">2016-04-05T22:28:00Z</dcterms:modified>
</cp:coreProperties>
</file>